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700"/>
        <w:tblOverlap w:val="never"/>
        <w:bidiVisual/>
        <w:tblW w:w="10774" w:type="dxa"/>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single" w:sz="12" w:space="0" w:color="7F7F7F" w:themeColor="text1" w:themeTint="80"/>
          <w:insideV w:val="single" w:sz="12" w:space="0" w:color="7F7F7F" w:themeColor="text1" w:themeTint="80"/>
        </w:tblBorders>
        <w:shd w:val="clear" w:color="auto" w:fill="EAF1DD" w:themeFill="accent3" w:themeFillTint="33"/>
        <w:tblLayout w:type="fixed"/>
        <w:tblLook w:val="04A0" w:firstRow="1" w:lastRow="0" w:firstColumn="1" w:lastColumn="0" w:noHBand="0" w:noVBand="1"/>
      </w:tblPr>
      <w:tblGrid>
        <w:gridCol w:w="2410"/>
        <w:gridCol w:w="1701"/>
        <w:gridCol w:w="2268"/>
        <w:gridCol w:w="1843"/>
        <w:gridCol w:w="2552"/>
      </w:tblGrid>
      <w:tr w:rsidR="00601E3F" w:rsidTr="00F90610">
        <w:trPr>
          <w:trHeight w:val="308"/>
        </w:trPr>
        <w:tc>
          <w:tcPr>
            <w:tcW w:w="2410" w:type="dxa"/>
            <w:vMerge w:val="restart"/>
            <w:shd w:val="clear" w:color="auto" w:fill="EAF1DD" w:themeFill="accent3" w:themeFillTint="33"/>
            <w:vAlign w:val="center"/>
          </w:tcPr>
          <w:p w:rsidR="00601E3F" w:rsidRPr="00F47DF1" w:rsidRDefault="00601E3F" w:rsidP="00F90610">
            <w:pPr>
              <w:jc w:val="center"/>
              <w:rPr>
                <w:rFonts w:asciiTheme="minorBidi" w:hAnsiTheme="minorBidi" w:cs="B Nazanin"/>
                <w:b/>
                <w:bCs/>
                <w:rtl/>
              </w:rPr>
            </w:pPr>
            <w:r w:rsidRPr="00F47DF1">
              <w:rPr>
                <w:rFonts w:asciiTheme="minorBidi" w:hAnsiTheme="minorBidi" w:cs="B Nazanin"/>
                <w:noProof/>
                <w:lang w:bidi="fa-IR"/>
              </w:rPr>
              <w:drawing>
                <wp:inline distT="0" distB="0" distL="0" distR="0" wp14:anchorId="4A237840" wp14:editId="4DC91587">
                  <wp:extent cx="838200" cy="276225"/>
                  <wp:effectExtent l="19050" t="0" r="0" b="0"/>
                  <wp:docPr id="50" name="Picture 1" descr="ar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3"/>
                          <pic:cNvPicPr>
                            <a:picLocks noChangeAspect="1" noChangeArrowheads="1"/>
                          </pic:cNvPicPr>
                        </pic:nvPicPr>
                        <pic:blipFill>
                          <a:blip r:embed="rId6" cstate="print"/>
                          <a:srcRect/>
                          <a:stretch>
                            <a:fillRect/>
                          </a:stretch>
                        </pic:blipFill>
                        <pic:spPr bwMode="auto">
                          <a:xfrm>
                            <a:off x="0" y="0"/>
                            <a:ext cx="838200" cy="276225"/>
                          </a:xfrm>
                          <a:prstGeom prst="rect">
                            <a:avLst/>
                          </a:prstGeom>
                          <a:noFill/>
                          <a:ln w="9525">
                            <a:noFill/>
                            <a:miter lim="800000"/>
                            <a:headEnd/>
                            <a:tailEnd/>
                          </a:ln>
                        </pic:spPr>
                      </pic:pic>
                    </a:graphicData>
                  </a:graphic>
                </wp:inline>
              </w:drawing>
            </w:r>
          </w:p>
          <w:p w:rsidR="00601E3F" w:rsidRPr="004D731A" w:rsidRDefault="00601E3F" w:rsidP="00F90610">
            <w:pPr>
              <w:jc w:val="center"/>
              <w:rPr>
                <w:rFonts w:ascii="IranNastaliq" w:hAnsi="IranNastaliq" w:cs="IranNastaliq"/>
                <w:rtl/>
              </w:rPr>
            </w:pPr>
            <w:r w:rsidRPr="004D731A">
              <w:rPr>
                <w:rFonts w:ascii="IranNastaliq" w:hAnsi="IranNastaliq" w:cs="IranNastaliq"/>
                <w:b/>
                <w:bCs/>
                <w:rtl/>
              </w:rPr>
              <w:t>دانشگاه علوم پزشکی و خدمات بهداشتی درمانی البرز</w:t>
            </w:r>
          </w:p>
          <w:p w:rsidR="00601E3F" w:rsidRPr="00F47DF1" w:rsidRDefault="00601E3F" w:rsidP="00F90610">
            <w:pPr>
              <w:jc w:val="center"/>
              <w:rPr>
                <w:rFonts w:asciiTheme="minorBidi" w:hAnsiTheme="minorBidi" w:cs="B Nazanin"/>
                <w:b/>
                <w:bCs/>
                <w:rtl/>
              </w:rPr>
            </w:pPr>
          </w:p>
        </w:tc>
        <w:tc>
          <w:tcPr>
            <w:tcW w:w="5812" w:type="dxa"/>
            <w:gridSpan w:val="3"/>
            <w:shd w:val="clear" w:color="auto" w:fill="EAF1DD" w:themeFill="accent3" w:themeFillTint="33"/>
            <w:vAlign w:val="center"/>
          </w:tcPr>
          <w:p w:rsidR="00601E3F" w:rsidRPr="006F0910" w:rsidRDefault="00601E3F" w:rsidP="00F90610">
            <w:pPr>
              <w:jc w:val="center"/>
              <w:rPr>
                <w:rFonts w:asciiTheme="minorBidi" w:hAnsiTheme="minorBidi" w:cs="B Nazanin"/>
                <w:b/>
                <w:bCs/>
                <w:sz w:val="18"/>
                <w:szCs w:val="18"/>
              </w:rPr>
            </w:pPr>
            <w:r w:rsidRPr="006F0910">
              <w:rPr>
                <w:rFonts w:asciiTheme="minorBidi" w:hAnsiTheme="minorBidi" w:cs="B Nazanin" w:hint="cs"/>
                <w:b/>
                <w:bCs/>
                <w:sz w:val="18"/>
                <w:szCs w:val="18"/>
                <w:rtl/>
              </w:rPr>
              <w:t>دفتر بهبود کیفیت و اعتبار بخشي</w:t>
            </w:r>
          </w:p>
        </w:tc>
        <w:tc>
          <w:tcPr>
            <w:tcW w:w="2552" w:type="dxa"/>
            <w:vMerge w:val="restart"/>
            <w:shd w:val="clear" w:color="auto" w:fill="EAF1DD" w:themeFill="accent3" w:themeFillTint="33"/>
            <w:vAlign w:val="center"/>
          </w:tcPr>
          <w:p w:rsidR="00601E3F" w:rsidRPr="00B67797" w:rsidRDefault="00A808CC" w:rsidP="00F90610">
            <w:pPr>
              <w:jc w:val="center"/>
              <w:rPr>
                <w:rFonts w:asciiTheme="minorBidi" w:hAnsiTheme="minorBidi" w:cs="B Nazanin"/>
                <w:b/>
                <w:bCs/>
                <w:sz w:val="18"/>
                <w:szCs w:val="18"/>
              </w:rPr>
            </w:pPr>
            <w:r>
              <w:rPr>
                <w:rFonts w:ascii="IranNastaliq" w:hAnsi="IranNastaliq" w:cs="IranNastaliq"/>
                <w:b/>
                <w:bCs/>
                <w:szCs w:val="20"/>
                <w:rtl/>
                <w:lang w:bidi="fa-IR"/>
              </w:rPr>
              <w:t>بيمارستان دكتر شريعتي</w:t>
            </w:r>
          </w:p>
        </w:tc>
      </w:tr>
      <w:tr w:rsidR="00601E3F" w:rsidTr="00F90610">
        <w:trPr>
          <w:trHeight w:val="307"/>
        </w:trPr>
        <w:tc>
          <w:tcPr>
            <w:tcW w:w="2410" w:type="dxa"/>
            <w:vMerge/>
            <w:shd w:val="clear" w:color="auto" w:fill="EAF1DD" w:themeFill="accent3" w:themeFillTint="33"/>
          </w:tcPr>
          <w:p w:rsidR="00601E3F" w:rsidRPr="00F47DF1" w:rsidRDefault="00601E3F" w:rsidP="00F90610">
            <w:pPr>
              <w:jc w:val="center"/>
              <w:rPr>
                <w:rFonts w:asciiTheme="minorBidi" w:hAnsiTheme="minorBidi" w:cs="B Nazanin"/>
                <w:noProof/>
              </w:rPr>
            </w:pPr>
          </w:p>
        </w:tc>
        <w:tc>
          <w:tcPr>
            <w:tcW w:w="5812" w:type="dxa"/>
            <w:gridSpan w:val="3"/>
            <w:shd w:val="clear" w:color="auto" w:fill="EAF1DD" w:themeFill="accent3" w:themeFillTint="33"/>
            <w:vAlign w:val="center"/>
          </w:tcPr>
          <w:p w:rsidR="00601E3F" w:rsidRPr="006F0910" w:rsidRDefault="004F5E94" w:rsidP="004F5E94">
            <w:pPr>
              <w:jc w:val="center"/>
              <w:rPr>
                <w:rFonts w:asciiTheme="minorBidi" w:hAnsiTheme="minorBidi" w:cs="B Nazanin"/>
                <w:b/>
                <w:bCs/>
                <w:sz w:val="18"/>
                <w:szCs w:val="18"/>
                <w:rtl/>
              </w:rPr>
            </w:pPr>
            <w:r w:rsidRPr="006F0910">
              <w:rPr>
                <w:rFonts w:cs="B Nazanin" w:hint="cs"/>
                <w:b/>
                <w:bCs/>
                <w:sz w:val="18"/>
                <w:szCs w:val="18"/>
                <w:rtl/>
              </w:rPr>
              <w:t>کد  دستورالعمل</w:t>
            </w:r>
            <w:r>
              <w:rPr>
                <w:rFonts w:cs="B Nazanin" w:hint="cs"/>
                <w:b/>
                <w:bCs/>
                <w:sz w:val="18"/>
                <w:szCs w:val="18"/>
                <w:rtl/>
              </w:rPr>
              <w:t xml:space="preserve">: </w:t>
            </w:r>
            <w:r>
              <w:rPr>
                <w:rFonts w:cs="B Nazanin"/>
                <w:b/>
                <w:bCs/>
                <w:sz w:val="18"/>
                <w:szCs w:val="18"/>
              </w:rPr>
              <w:t>S</w:t>
            </w:r>
            <w:r w:rsidRPr="00B41028">
              <w:rPr>
                <w:rFonts w:cs="B Nazanin"/>
                <w:b/>
                <w:bCs/>
                <w:sz w:val="18"/>
                <w:szCs w:val="18"/>
              </w:rPr>
              <w:t>H-QI-IN</w:t>
            </w:r>
            <w:r>
              <w:rPr>
                <w:rFonts w:cs="B Nazanin"/>
                <w:b/>
                <w:bCs/>
                <w:sz w:val="18"/>
                <w:szCs w:val="18"/>
              </w:rPr>
              <w:t>.AS.00.</w:t>
            </w:r>
            <w:r>
              <w:rPr>
                <w:rFonts w:cs="B Nazanin"/>
                <w:b/>
                <w:bCs/>
                <w:sz w:val="18"/>
                <w:szCs w:val="18"/>
              </w:rPr>
              <w:t>12</w:t>
            </w:r>
            <w:bookmarkStart w:id="0" w:name="_GoBack"/>
            <w:bookmarkEnd w:id="0"/>
          </w:p>
        </w:tc>
        <w:tc>
          <w:tcPr>
            <w:tcW w:w="2552" w:type="dxa"/>
            <w:vMerge/>
            <w:shd w:val="clear" w:color="auto" w:fill="EAF1DD" w:themeFill="accent3" w:themeFillTint="33"/>
          </w:tcPr>
          <w:p w:rsidR="00601E3F" w:rsidRDefault="00601E3F" w:rsidP="00F90610">
            <w:pPr>
              <w:rPr>
                <w:rFonts w:asciiTheme="minorBidi" w:hAnsiTheme="minorBidi" w:cs="B Nazanin"/>
                <w:b/>
                <w:bCs/>
              </w:rPr>
            </w:pPr>
          </w:p>
        </w:tc>
      </w:tr>
      <w:tr w:rsidR="00601E3F" w:rsidTr="001C24E1">
        <w:trPr>
          <w:trHeight w:val="615"/>
        </w:trPr>
        <w:tc>
          <w:tcPr>
            <w:tcW w:w="2410" w:type="dxa"/>
            <w:vMerge/>
            <w:shd w:val="clear" w:color="auto" w:fill="EAF1DD" w:themeFill="accent3" w:themeFillTint="33"/>
          </w:tcPr>
          <w:p w:rsidR="00601E3F" w:rsidRPr="00F47DF1" w:rsidRDefault="00601E3F" w:rsidP="00F90610">
            <w:pPr>
              <w:jc w:val="center"/>
              <w:rPr>
                <w:rFonts w:asciiTheme="minorBidi" w:hAnsiTheme="minorBidi" w:cs="B Nazanin"/>
                <w:noProof/>
              </w:rPr>
            </w:pPr>
          </w:p>
        </w:tc>
        <w:tc>
          <w:tcPr>
            <w:tcW w:w="1701" w:type="dxa"/>
            <w:shd w:val="clear" w:color="auto" w:fill="EAF1DD" w:themeFill="accent3" w:themeFillTint="33"/>
            <w:vAlign w:val="center"/>
          </w:tcPr>
          <w:p w:rsidR="00601E3F" w:rsidRDefault="00601E3F" w:rsidP="00F90610">
            <w:pPr>
              <w:jc w:val="center"/>
              <w:rPr>
                <w:rFonts w:asciiTheme="minorBidi" w:hAnsiTheme="minorBidi" w:cs="B Nazanin"/>
                <w:b/>
                <w:bCs/>
                <w:sz w:val="18"/>
                <w:szCs w:val="18"/>
                <w:rtl/>
              </w:rPr>
            </w:pPr>
            <w:r w:rsidRPr="006F0910">
              <w:rPr>
                <w:rFonts w:asciiTheme="minorBidi" w:hAnsiTheme="minorBidi" w:cs="B Nazanin" w:hint="cs"/>
                <w:b/>
                <w:bCs/>
                <w:sz w:val="18"/>
                <w:szCs w:val="18"/>
                <w:rtl/>
              </w:rPr>
              <w:t>تاریخ بازنگری:</w:t>
            </w:r>
          </w:p>
          <w:p w:rsidR="00601E3F" w:rsidRPr="006F0910" w:rsidRDefault="00601E3F" w:rsidP="000D5E32">
            <w:pPr>
              <w:jc w:val="center"/>
              <w:rPr>
                <w:rFonts w:asciiTheme="minorBidi" w:hAnsiTheme="minorBidi" w:cs="B Nazanin"/>
                <w:b/>
                <w:bCs/>
                <w:sz w:val="18"/>
                <w:szCs w:val="18"/>
                <w:rtl/>
                <w:lang w:bidi="fa-IR"/>
              </w:rPr>
            </w:pPr>
            <w:r>
              <w:rPr>
                <w:rFonts w:asciiTheme="minorBidi" w:hAnsiTheme="minorBidi" w:cs="B Nazanin" w:hint="cs"/>
                <w:b/>
                <w:bCs/>
                <w:sz w:val="18"/>
                <w:szCs w:val="18"/>
                <w:rtl/>
              </w:rPr>
              <w:t>01/</w:t>
            </w:r>
            <w:r>
              <w:rPr>
                <w:rFonts w:asciiTheme="minorBidi" w:hAnsiTheme="minorBidi" w:cs="B Nazanin" w:hint="cs"/>
                <w:b/>
                <w:bCs/>
                <w:sz w:val="18"/>
                <w:szCs w:val="18"/>
                <w:rtl/>
                <w:lang w:bidi="fa-IR"/>
              </w:rPr>
              <w:t>02</w:t>
            </w:r>
            <w:r>
              <w:rPr>
                <w:rFonts w:asciiTheme="minorBidi" w:hAnsiTheme="minorBidi" w:cs="B Nazanin" w:hint="cs"/>
                <w:b/>
                <w:bCs/>
                <w:sz w:val="18"/>
                <w:szCs w:val="18"/>
                <w:rtl/>
              </w:rPr>
              <w:t>/</w:t>
            </w:r>
            <w:r w:rsidR="000D5E32">
              <w:rPr>
                <w:rFonts w:asciiTheme="minorBidi" w:hAnsiTheme="minorBidi" w:cs="B Nazanin" w:hint="cs"/>
                <w:b/>
                <w:bCs/>
                <w:sz w:val="18"/>
                <w:szCs w:val="18"/>
                <w:rtl/>
                <w:lang w:bidi="fa-IR"/>
              </w:rPr>
              <w:t>1402</w:t>
            </w:r>
          </w:p>
        </w:tc>
        <w:tc>
          <w:tcPr>
            <w:tcW w:w="2268" w:type="dxa"/>
            <w:shd w:val="clear" w:color="auto" w:fill="EAF1DD" w:themeFill="accent3" w:themeFillTint="33"/>
            <w:vAlign w:val="center"/>
          </w:tcPr>
          <w:p w:rsidR="001C24E1" w:rsidRDefault="001C24E1" w:rsidP="001C24E1">
            <w:pPr>
              <w:jc w:val="center"/>
              <w:rPr>
                <w:rFonts w:cs="B Nazanin"/>
                <w:b/>
                <w:bCs/>
                <w:sz w:val="18"/>
                <w:szCs w:val="18"/>
                <w:rtl/>
              </w:rPr>
            </w:pPr>
            <w:r>
              <w:rPr>
                <w:rFonts w:cs="B Nazanin" w:hint="cs"/>
                <w:b/>
                <w:bCs/>
                <w:sz w:val="18"/>
                <w:szCs w:val="18"/>
                <w:rtl/>
              </w:rPr>
              <w:t>تاریخ بازنگری :10/2/1403</w:t>
            </w:r>
          </w:p>
          <w:p w:rsidR="001C24E1" w:rsidRDefault="001C24E1" w:rsidP="001C24E1">
            <w:pPr>
              <w:jc w:val="center"/>
              <w:rPr>
                <w:rFonts w:cs="B Nazanin"/>
                <w:b/>
                <w:bCs/>
                <w:sz w:val="18"/>
                <w:szCs w:val="18"/>
                <w:rtl/>
              </w:rPr>
            </w:pPr>
            <w:r w:rsidRPr="006F0910">
              <w:rPr>
                <w:rFonts w:cs="B Nazanin" w:hint="cs"/>
                <w:b/>
                <w:bCs/>
                <w:sz w:val="18"/>
                <w:szCs w:val="18"/>
                <w:rtl/>
              </w:rPr>
              <w:t>تاریخ ابلاغ:</w:t>
            </w:r>
            <w:r>
              <w:rPr>
                <w:rFonts w:cs="B Nazanin" w:hint="cs"/>
                <w:b/>
                <w:bCs/>
                <w:sz w:val="18"/>
                <w:szCs w:val="18"/>
                <w:rtl/>
              </w:rPr>
              <w:t>16/2/1403</w:t>
            </w:r>
          </w:p>
          <w:p w:rsidR="00601E3F" w:rsidRPr="006F0910" w:rsidRDefault="00601E3F" w:rsidP="00A42A17">
            <w:pPr>
              <w:jc w:val="center"/>
              <w:rPr>
                <w:rFonts w:asciiTheme="minorBidi" w:hAnsiTheme="minorBidi" w:cs="B Nazanin" w:hint="cs"/>
                <w:b/>
                <w:bCs/>
                <w:sz w:val="18"/>
                <w:szCs w:val="18"/>
                <w:rtl/>
                <w:lang w:bidi="fa-IR"/>
              </w:rPr>
            </w:pPr>
          </w:p>
        </w:tc>
        <w:tc>
          <w:tcPr>
            <w:tcW w:w="1843" w:type="dxa"/>
            <w:shd w:val="clear" w:color="auto" w:fill="EAF1DD" w:themeFill="accent3" w:themeFillTint="33"/>
            <w:vAlign w:val="center"/>
          </w:tcPr>
          <w:p w:rsidR="00601E3F" w:rsidRDefault="00601E3F" w:rsidP="00F90610">
            <w:pPr>
              <w:jc w:val="center"/>
              <w:rPr>
                <w:rFonts w:cs="B Nazanin"/>
                <w:b/>
                <w:bCs/>
                <w:sz w:val="18"/>
                <w:szCs w:val="18"/>
                <w:rtl/>
              </w:rPr>
            </w:pPr>
            <w:r w:rsidRPr="006F0910">
              <w:rPr>
                <w:rFonts w:cs="B Nazanin" w:hint="cs"/>
                <w:b/>
                <w:bCs/>
                <w:sz w:val="18"/>
                <w:szCs w:val="18"/>
                <w:rtl/>
              </w:rPr>
              <w:t>تاریخ بازنگری بعدی:</w:t>
            </w:r>
          </w:p>
          <w:p w:rsidR="00601E3F" w:rsidRPr="006F0910" w:rsidRDefault="00601E3F" w:rsidP="00A42A17">
            <w:pPr>
              <w:jc w:val="center"/>
              <w:rPr>
                <w:rFonts w:asciiTheme="minorBidi" w:hAnsiTheme="minorBidi" w:cs="B Nazanin"/>
                <w:b/>
                <w:bCs/>
                <w:sz w:val="18"/>
                <w:szCs w:val="18"/>
                <w:rtl/>
              </w:rPr>
            </w:pPr>
            <w:r>
              <w:rPr>
                <w:rFonts w:asciiTheme="minorBidi" w:hAnsiTheme="minorBidi" w:cs="B Nazanin" w:hint="cs"/>
                <w:b/>
                <w:bCs/>
                <w:sz w:val="18"/>
                <w:szCs w:val="18"/>
                <w:rtl/>
              </w:rPr>
              <w:t>01/03/</w:t>
            </w:r>
            <w:r w:rsidR="00A42A17">
              <w:rPr>
                <w:rFonts w:asciiTheme="minorBidi" w:hAnsiTheme="minorBidi" w:cs="B Nazanin" w:hint="cs"/>
                <w:b/>
                <w:bCs/>
                <w:sz w:val="18"/>
                <w:szCs w:val="18"/>
                <w:rtl/>
              </w:rPr>
              <w:t>1404</w:t>
            </w:r>
          </w:p>
        </w:tc>
        <w:tc>
          <w:tcPr>
            <w:tcW w:w="2552" w:type="dxa"/>
            <w:vMerge/>
            <w:shd w:val="clear" w:color="auto" w:fill="EAF1DD" w:themeFill="accent3" w:themeFillTint="33"/>
          </w:tcPr>
          <w:p w:rsidR="00601E3F" w:rsidRDefault="00601E3F" w:rsidP="00F90610">
            <w:pPr>
              <w:rPr>
                <w:rFonts w:asciiTheme="minorBidi" w:hAnsiTheme="minorBidi" w:cs="B Nazanin"/>
                <w:b/>
                <w:bCs/>
              </w:rPr>
            </w:pPr>
          </w:p>
        </w:tc>
      </w:tr>
    </w:tbl>
    <w:p w:rsidR="00601E3F" w:rsidRPr="0055026B" w:rsidRDefault="00601E3F" w:rsidP="00601E3F">
      <w:pPr>
        <w:jc w:val="both"/>
        <w:rPr>
          <w:rFonts w:asciiTheme="majorBidi" w:hAnsiTheme="majorBidi" w:cs="B Nazanin"/>
          <w:rtl/>
        </w:rPr>
      </w:pPr>
      <w:r w:rsidRPr="0055026B">
        <w:rPr>
          <w:rFonts w:asciiTheme="majorBidi" w:hAnsiTheme="majorBidi" w:cs="B Nazanin"/>
          <w:b/>
          <w:bCs/>
          <w:rtl/>
        </w:rPr>
        <w:t>عنوان دستورالعمل:</w:t>
      </w:r>
      <w:r w:rsidRPr="0055026B">
        <w:rPr>
          <w:rFonts w:asciiTheme="majorBidi" w:hAnsiTheme="majorBidi" w:cs="B Nazanin"/>
          <w:rtl/>
        </w:rPr>
        <w:t xml:space="preserve"> </w:t>
      </w:r>
      <w:r w:rsidRPr="00816B87">
        <w:rPr>
          <w:rFonts w:asciiTheme="majorBidi" w:hAnsiTheme="majorBidi" w:cs="B Nazanin"/>
          <w:sz w:val="24"/>
          <w:rtl/>
        </w:rPr>
        <w:t>منع مصرف دخانیات</w:t>
      </w:r>
    </w:p>
    <w:p w:rsidR="00601E3F" w:rsidRPr="0055026B" w:rsidRDefault="00601E3F" w:rsidP="00601E3F">
      <w:pPr>
        <w:jc w:val="both"/>
        <w:rPr>
          <w:rFonts w:asciiTheme="majorBidi" w:hAnsiTheme="majorBidi" w:cs="B Nazanin"/>
          <w:rtl/>
        </w:rPr>
      </w:pPr>
      <w:r w:rsidRPr="0055026B">
        <w:rPr>
          <w:rFonts w:asciiTheme="majorBidi" w:hAnsiTheme="majorBidi" w:cs="B Nazanin"/>
          <w:b/>
          <w:bCs/>
          <w:rtl/>
        </w:rPr>
        <w:t>دامنه کاربرد:</w:t>
      </w:r>
      <w:r w:rsidRPr="0055026B">
        <w:rPr>
          <w:rFonts w:asciiTheme="majorBidi" w:hAnsiTheme="majorBidi" w:cs="B Nazanin"/>
          <w:b/>
          <w:bCs/>
          <w:color w:val="A6A6A6" w:themeColor="background1" w:themeShade="A6"/>
          <w:rtl/>
        </w:rPr>
        <w:t xml:space="preserve"> </w:t>
      </w:r>
      <w:r w:rsidRPr="008A50ED">
        <w:rPr>
          <w:rFonts w:asciiTheme="majorBidi" w:hAnsiTheme="majorBidi" w:cs="B Nazanin"/>
          <w:rtl/>
        </w:rPr>
        <w:t>کلیه واحدهای درمانی</w:t>
      </w:r>
      <w:r>
        <w:rPr>
          <w:rFonts w:asciiTheme="majorBidi" w:hAnsiTheme="majorBidi" w:cs="B Nazanin" w:hint="cs"/>
          <w:rtl/>
        </w:rPr>
        <w:t>،</w:t>
      </w:r>
      <w:r w:rsidRPr="008A50ED">
        <w:rPr>
          <w:rFonts w:asciiTheme="majorBidi" w:hAnsiTheme="majorBidi" w:cs="B Nazanin"/>
          <w:rtl/>
        </w:rPr>
        <w:t xml:space="preserve"> پاراکلینیک</w:t>
      </w:r>
      <w:r w:rsidRPr="00816B87">
        <w:rPr>
          <w:rFonts w:asciiTheme="majorBidi" w:hAnsiTheme="majorBidi" w:cs="B Nazanin"/>
          <w:sz w:val="24"/>
          <w:rtl/>
        </w:rPr>
        <w:t>،</w:t>
      </w:r>
      <w:r>
        <w:rPr>
          <w:rFonts w:asciiTheme="majorBidi" w:hAnsiTheme="majorBidi" w:cs="B Nazanin"/>
          <w:sz w:val="24"/>
          <w:rtl/>
        </w:rPr>
        <w:t xml:space="preserve"> بیماران</w:t>
      </w:r>
      <w:r>
        <w:rPr>
          <w:rFonts w:asciiTheme="majorBidi" w:hAnsiTheme="majorBidi" w:cs="B Nazanin" w:hint="cs"/>
          <w:sz w:val="24"/>
          <w:rtl/>
        </w:rPr>
        <w:t>،</w:t>
      </w:r>
      <w:r w:rsidRPr="00816B87">
        <w:rPr>
          <w:rFonts w:asciiTheme="majorBidi" w:hAnsiTheme="majorBidi" w:cs="B Nazanin"/>
          <w:sz w:val="24"/>
          <w:rtl/>
        </w:rPr>
        <w:t xml:space="preserve"> همراهان و سایر مراجعین</w:t>
      </w:r>
    </w:p>
    <w:p w:rsidR="00601E3F" w:rsidRPr="0055026B" w:rsidRDefault="00601E3F" w:rsidP="00601E3F">
      <w:pPr>
        <w:pStyle w:val="NormalWeb"/>
        <w:bidi/>
        <w:jc w:val="both"/>
        <w:rPr>
          <w:rFonts w:asciiTheme="majorBidi" w:hAnsiTheme="majorBidi" w:cs="B Nazanin"/>
          <w:b/>
          <w:bCs/>
          <w:sz w:val="22"/>
          <w:rtl/>
        </w:rPr>
      </w:pPr>
      <w:r w:rsidRPr="0055026B">
        <w:rPr>
          <w:rFonts w:asciiTheme="majorBidi" w:hAnsiTheme="majorBidi" w:cs="B Nazanin"/>
          <w:b/>
          <w:bCs/>
          <w:sz w:val="22"/>
          <w:szCs w:val="22"/>
          <w:rtl/>
        </w:rPr>
        <w:t xml:space="preserve">تعاریف:  </w:t>
      </w:r>
    </w:p>
    <w:p w:rsidR="00601E3F" w:rsidRPr="00337B2E" w:rsidRDefault="00601E3F" w:rsidP="00601E3F">
      <w:pPr>
        <w:pStyle w:val="ListParagraph"/>
        <w:numPr>
          <w:ilvl w:val="0"/>
          <w:numId w:val="2"/>
        </w:numPr>
        <w:spacing w:line="240" w:lineRule="auto"/>
        <w:ind w:left="601" w:hanging="241"/>
        <w:jc w:val="both"/>
        <w:rPr>
          <w:rFonts w:asciiTheme="majorBidi" w:hAnsiTheme="majorBidi" w:cs="B Nazanin"/>
          <w:sz w:val="24"/>
          <w:szCs w:val="24"/>
          <w:rtl/>
        </w:rPr>
      </w:pPr>
      <w:r w:rsidRPr="00337B2E">
        <w:rPr>
          <w:rFonts w:asciiTheme="majorBidi" w:hAnsiTheme="majorBidi" w:cs="B Nazanin"/>
          <w:b/>
          <w:bCs/>
          <w:sz w:val="24"/>
          <w:szCs w:val="24"/>
          <w:rtl/>
        </w:rPr>
        <w:t>مواد دخانی:</w:t>
      </w:r>
      <w:r w:rsidRPr="00337B2E">
        <w:rPr>
          <w:rFonts w:asciiTheme="majorBidi" w:hAnsiTheme="majorBidi" w:cs="B Nazanin" w:hint="cs"/>
          <w:shd w:val="clear" w:color="auto" w:fill="FFFFFF"/>
          <w:rtl/>
        </w:rPr>
        <w:t xml:space="preserve"> </w:t>
      </w:r>
      <w:r w:rsidRPr="00337B2E">
        <w:rPr>
          <w:rFonts w:asciiTheme="majorBidi" w:hAnsiTheme="majorBidi" w:cs="B Nazanin"/>
          <w:shd w:val="clear" w:color="auto" w:fill="FFFFFF"/>
          <w:rtl/>
        </w:rPr>
        <w:t>مواد دخانی فقط منحصر به سیگار نیست و هر ماده یا فرآورده ای که تمام یا بخشی از ماده خام تشکیل دهنده آن، گیاه توتون یا تنباکو یا مشتقات آن باشد، جز</w:t>
      </w:r>
      <w:r w:rsidRPr="00337B2E">
        <w:rPr>
          <w:rFonts w:asciiTheme="majorBidi" w:hAnsiTheme="majorBidi" w:cs="B Nazanin" w:hint="cs"/>
          <w:shd w:val="clear" w:color="auto" w:fill="FFFFFF"/>
          <w:rtl/>
        </w:rPr>
        <w:t>ء</w:t>
      </w:r>
      <w:r w:rsidRPr="00337B2E">
        <w:rPr>
          <w:rFonts w:asciiTheme="majorBidi" w:hAnsiTheme="majorBidi" w:cs="B Nazanin"/>
          <w:shd w:val="clear" w:color="auto" w:fill="FFFFFF"/>
          <w:rtl/>
        </w:rPr>
        <w:t xml:space="preserve"> دخانیات محسوب شده و خطرات مصرف سیگار را در پی دارد. بنابراین پیپ</w:t>
      </w:r>
      <w:r w:rsidRPr="00337B2E">
        <w:rPr>
          <w:rFonts w:asciiTheme="majorBidi" w:hAnsiTheme="majorBidi" w:cs="B Nazanin" w:hint="cs"/>
          <w:shd w:val="clear" w:color="auto" w:fill="FFFFFF"/>
          <w:rtl/>
        </w:rPr>
        <w:t>،</w:t>
      </w:r>
      <w:r w:rsidRPr="00337B2E">
        <w:rPr>
          <w:rFonts w:asciiTheme="majorBidi" w:hAnsiTheme="majorBidi" w:cs="B Nazanin"/>
          <w:shd w:val="clear" w:color="auto" w:fill="FFFFFF"/>
          <w:rtl/>
        </w:rPr>
        <w:t xml:space="preserve"> قلیان</w:t>
      </w:r>
      <w:r w:rsidRPr="00337B2E">
        <w:rPr>
          <w:rFonts w:asciiTheme="majorBidi" w:hAnsiTheme="majorBidi" w:cs="B Nazanin" w:hint="cs"/>
          <w:shd w:val="clear" w:color="auto" w:fill="FFFFFF"/>
          <w:rtl/>
        </w:rPr>
        <w:t>،</w:t>
      </w:r>
      <w:r w:rsidRPr="00337B2E">
        <w:rPr>
          <w:rFonts w:asciiTheme="majorBidi" w:hAnsiTheme="majorBidi" w:cs="B Nazanin"/>
          <w:shd w:val="clear" w:color="auto" w:fill="FFFFFF"/>
          <w:rtl/>
        </w:rPr>
        <w:t xml:space="preserve"> انفیه و</w:t>
      </w:r>
      <w:r w:rsidRPr="00337B2E">
        <w:rPr>
          <w:rFonts w:asciiTheme="majorBidi" w:hAnsiTheme="majorBidi" w:cs="B Nazanin" w:hint="cs"/>
          <w:shd w:val="clear" w:color="auto" w:fill="FFFFFF"/>
          <w:rtl/>
        </w:rPr>
        <w:t xml:space="preserve"> </w:t>
      </w:r>
      <w:r w:rsidRPr="00337B2E">
        <w:rPr>
          <w:rFonts w:asciiTheme="majorBidi" w:hAnsiTheme="majorBidi" w:cs="B Nazanin"/>
          <w:shd w:val="clear" w:color="auto" w:fill="FFFFFF"/>
          <w:rtl/>
        </w:rPr>
        <w:t>یا مانند آنها نیز جزو مواد دخانی محسوب می شوند</w:t>
      </w:r>
      <w:r w:rsidRPr="00337B2E">
        <w:rPr>
          <w:rFonts w:asciiTheme="majorBidi" w:hAnsiTheme="majorBidi" w:cs="B Nazanin"/>
          <w:shd w:val="clear" w:color="auto" w:fill="FFFFFF"/>
        </w:rPr>
        <w:t>.</w:t>
      </w:r>
    </w:p>
    <w:p w:rsidR="00601E3F" w:rsidRPr="00337B2E" w:rsidRDefault="00601E3F" w:rsidP="00601E3F">
      <w:pPr>
        <w:pStyle w:val="ListParagraph"/>
        <w:numPr>
          <w:ilvl w:val="0"/>
          <w:numId w:val="2"/>
        </w:numPr>
        <w:spacing w:line="240" w:lineRule="auto"/>
        <w:ind w:left="601" w:hanging="241"/>
        <w:jc w:val="both"/>
        <w:rPr>
          <w:rFonts w:asciiTheme="majorBidi" w:hAnsiTheme="majorBidi" w:cs="B Nazanin"/>
          <w:sz w:val="24"/>
          <w:szCs w:val="24"/>
          <w:rtl/>
        </w:rPr>
      </w:pPr>
      <w:r w:rsidRPr="00337B2E">
        <w:rPr>
          <w:rFonts w:asciiTheme="majorBidi" w:hAnsiTheme="majorBidi" w:cs="B Nazanin"/>
          <w:b/>
          <w:bCs/>
          <w:sz w:val="24"/>
          <w:szCs w:val="24"/>
          <w:rtl/>
        </w:rPr>
        <w:t>محیط شامل:</w:t>
      </w:r>
      <w:r w:rsidRPr="00337B2E">
        <w:rPr>
          <w:rFonts w:asciiTheme="majorBidi" w:hAnsiTheme="majorBidi" w:cs="B Nazanin"/>
          <w:sz w:val="24"/>
          <w:szCs w:val="24"/>
          <w:rtl/>
        </w:rPr>
        <w:t xml:space="preserve"> </w:t>
      </w:r>
      <w:r>
        <w:rPr>
          <w:rFonts w:asciiTheme="majorBidi" w:hAnsiTheme="majorBidi" w:cs="B Nazanin"/>
          <w:sz w:val="24"/>
          <w:szCs w:val="24"/>
          <w:rtl/>
        </w:rPr>
        <w:t>واح</w:t>
      </w:r>
      <w:r>
        <w:rPr>
          <w:rFonts w:asciiTheme="majorBidi" w:hAnsiTheme="majorBidi" w:cs="B Nazanin" w:hint="cs"/>
          <w:sz w:val="24"/>
          <w:szCs w:val="24"/>
          <w:rtl/>
        </w:rPr>
        <w:t>دها</w:t>
      </w:r>
      <w:r w:rsidRPr="00337B2E">
        <w:rPr>
          <w:rFonts w:asciiTheme="majorBidi" w:hAnsiTheme="majorBidi" w:cs="B Nazanin"/>
          <w:sz w:val="24"/>
          <w:szCs w:val="24"/>
          <w:rtl/>
        </w:rPr>
        <w:t>ی درمانی، اورژانس، درمانگاه، داروخانه آزمایشگاه، فیزیوتراپی و</w:t>
      </w:r>
      <w:r>
        <w:rPr>
          <w:rFonts w:asciiTheme="majorBidi" w:hAnsiTheme="majorBidi" w:cs="B Nazanin" w:hint="cs"/>
          <w:sz w:val="24"/>
          <w:szCs w:val="24"/>
          <w:rtl/>
        </w:rPr>
        <w:t xml:space="preserve"> </w:t>
      </w:r>
      <w:r w:rsidRPr="00337B2E">
        <w:rPr>
          <w:rFonts w:asciiTheme="majorBidi" w:hAnsiTheme="majorBidi" w:cs="B Nazanin"/>
          <w:sz w:val="24"/>
          <w:szCs w:val="24"/>
          <w:rtl/>
        </w:rPr>
        <w:t>واحدهای</w:t>
      </w:r>
      <w:r>
        <w:rPr>
          <w:rFonts w:asciiTheme="majorBidi" w:hAnsiTheme="majorBidi" w:cs="B Nazanin" w:hint="cs"/>
          <w:sz w:val="24"/>
          <w:szCs w:val="24"/>
          <w:rtl/>
        </w:rPr>
        <w:t xml:space="preserve"> </w:t>
      </w:r>
      <w:r w:rsidRPr="00337B2E">
        <w:rPr>
          <w:rFonts w:asciiTheme="majorBidi" w:hAnsiTheme="majorBidi" w:cs="B Nazanin"/>
          <w:sz w:val="24"/>
          <w:szCs w:val="24"/>
          <w:rtl/>
        </w:rPr>
        <w:t>غیر</w:t>
      </w:r>
      <w:r>
        <w:rPr>
          <w:rFonts w:asciiTheme="majorBidi" w:hAnsiTheme="majorBidi" w:cs="B Nazanin" w:hint="cs"/>
          <w:sz w:val="24"/>
          <w:szCs w:val="24"/>
          <w:rtl/>
        </w:rPr>
        <w:t xml:space="preserve"> </w:t>
      </w:r>
      <w:r w:rsidRPr="00337B2E">
        <w:rPr>
          <w:rFonts w:asciiTheme="majorBidi" w:hAnsiTheme="majorBidi" w:cs="B Nazanin"/>
          <w:sz w:val="24"/>
          <w:szCs w:val="24"/>
          <w:rtl/>
        </w:rPr>
        <w:t>درمانی</w:t>
      </w:r>
      <w:r>
        <w:rPr>
          <w:rFonts w:asciiTheme="majorBidi" w:hAnsiTheme="majorBidi" w:cs="B Nazanin" w:hint="cs"/>
          <w:sz w:val="24"/>
          <w:szCs w:val="24"/>
          <w:rtl/>
        </w:rPr>
        <w:t xml:space="preserve"> </w:t>
      </w:r>
      <w:r w:rsidRPr="00337B2E">
        <w:rPr>
          <w:rFonts w:asciiTheme="majorBidi" w:hAnsiTheme="majorBidi" w:cs="B Nazanin"/>
          <w:sz w:val="24"/>
          <w:szCs w:val="24"/>
          <w:rtl/>
        </w:rPr>
        <w:t>واداری، مراکز</w:t>
      </w:r>
      <w:r>
        <w:rPr>
          <w:rFonts w:asciiTheme="majorBidi" w:hAnsiTheme="majorBidi" w:cs="B Nazanin" w:hint="cs"/>
          <w:sz w:val="24"/>
          <w:szCs w:val="24"/>
          <w:rtl/>
        </w:rPr>
        <w:t xml:space="preserve"> </w:t>
      </w:r>
      <w:r w:rsidRPr="00337B2E">
        <w:rPr>
          <w:rFonts w:asciiTheme="majorBidi" w:hAnsiTheme="majorBidi" w:cs="B Nazanin"/>
          <w:sz w:val="24"/>
          <w:szCs w:val="24"/>
          <w:rtl/>
        </w:rPr>
        <w:t>خدماتی،</w:t>
      </w:r>
      <w:r>
        <w:rPr>
          <w:rFonts w:asciiTheme="majorBidi" w:hAnsiTheme="majorBidi" w:cs="B Nazanin" w:hint="cs"/>
          <w:sz w:val="24"/>
          <w:szCs w:val="24"/>
          <w:rtl/>
        </w:rPr>
        <w:t xml:space="preserve"> </w:t>
      </w:r>
      <w:r w:rsidRPr="00337B2E">
        <w:rPr>
          <w:rFonts w:asciiTheme="majorBidi" w:hAnsiTheme="majorBidi" w:cs="B Nazanin"/>
          <w:sz w:val="24"/>
          <w:szCs w:val="24"/>
          <w:rtl/>
        </w:rPr>
        <w:t>نگهبانی،</w:t>
      </w:r>
      <w:r>
        <w:rPr>
          <w:rFonts w:asciiTheme="majorBidi" w:hAnsiTheme="majorBidi" w:cs="B Nazanin" w:hint="cs"/>
          <w:sz w:val="24"/>
          <w:szCs w:val="24"/>
          <w:rtl/>
        </w:rPr>
        <w:t xml:space="preserve"> </w:t>
      </w:r>
      <w:r w:rsidRPr="00337B2E">
        <w:rPr>
          <w:rFonts w:asciiTheme="majorBidi" w:hAnsiTheme="majorBidi" w:cs="B Nazanin"/>
          <w:sz w:val="24"/>
          <w:szCs w:val="24"/>
          <w:rtl/>
        </w:rPr>
        <w:t>سالن اجتماعات، سالن عیادت و سالن انتظار می باشد.</w:t>
      </w:r>
    </w:p>
    <w:p w:rsidR="00601E3F" w:rsidRPr="0055026B" w:rsidRDefault="00601E3F" w:rsidP="00601E3F">
      <w:pPr>
        <w:jc w:val="both"/>
        <w:rPr>
          <w:rFonts w:asciiTheme="majorBidi" w:hAnsiTheme="majorBidi" w:cs="B Nazanin"/>
          <w:rtl/>
        </w:rPr>
      </w:pPr>
      <w:r w:rsidRPr="0055026B">
        <w:rPr>
          <w:rFonts w:asciiTheme="majorBidi" w:hAnsiTheme="majorBidi" w:cs="B Nazanin"/>
          <w:b/>
          <w:bCs/>
          <w:rtl/>
        </w:rPr>
        <w:t>مهارت مسئول:</w:t>
      </w:r>
      <w:r w:rsidRPr="0055026B">
        <w:rPr>
          <w:rFonts w:asciiTheme="majorBidi" w:hAnsiTheme="majorBidi" w:cs="B Nazanin"/>
          <w:rtl/>
        </w:rPr>
        <w:t xml:space="preserve"> ---</w:t>
      </w:r>
    </w:p>
    <w:p w:rsidR="00601E3F" w:rsidRDefault="00601E3F" w:rsidP="00601E3F">
      <w:pPr>
        <w:jc w:val="both"/>
        <w:rPr>
          <w:rFonts w:asciiTheme="majorBidi" w:hAnsiTheme="majorBidi" w:cs="B Nazanin"/>
          <w:rtl/>
        </w:rPr>
      </w:pPr>
      <w:r w:rsidRPr="0055026B">
        <w:rPr>
          <w:rFonts w:asciiTheme="majorBidi" w:hAnsiTheme="majorBidi" w:cs="B Nazanin"/>
          <w:b/>
          <w:bCs/>
          <w:rtl/>
        </w:rPr>
        <w:t>هدف:</w:t>
      </w:r>
      <w:r w:rsidRPr="0055026B">
        <w:rPr>
          <w:rFonts w:asciiTheme="majorBidi" w:hAnsiTheme="majorBidi" w:cs="B Nazanin"/>
          <w:rtl/>
        </w:rPr>
        <w:t xml:space="preserve"> </w:t>
      </w:r>
    </w:p>
    <w:p w:rsidR="00601E3F" w:rsidRPr="00816B87" w:rsidRDefault="00601E3F" w:rsidP="00601E3F">
      <w:pPr>
        <w:jc w:val="both"/>
        <w:rPr>
          <w:rFonts w:asciiTheme="majorBidi" w:hAnsiTheme="majorBidi" w:cs="B Nazanin"/>
          <w:sz w:val="24"/>
          <w:rtl/>
        </w:rPr>
      </w:pPr>
      <w:r w:rsidRPr="00816B87">
        <w:rPr>
          <w:rFonts w:asciiTheme="majorBidi" w:hAnsiTheme="majorBidi" w:cs="B Nazanin"/>
          <w:sz w:val="24"/>
          <w:rtl/>
        </w:rPr>
        <w:t xml:space="preserve">بیمارستان مکان توسعه بهداشت و ارتقاء سلامت جامعه است و از این حیث دارای جایگاه ویژه می باشد </w:t>
      </w:r>
      <w:r w:rsidRPr="00816B87">
        <w:rPr>
          <w:rFonts w:asciiTheme="majorBidi" w:hAnsiTheme="majorBidi" w:cs="B Nazanin"/>
          <w:sz w:val="24"/>
        </w:rPr>
        <w:t>.</w:t>
      </w:r>
      <w:r w:rsidRPr="00816B87">
        <w:rPr>
          <w:rFonts w:asciiTheme="majorBidi" w:hAnsiTheme="majorBidi" w:cs="B Nazanin"/>
          <w:sz w:val="24"/>
          <w:rtl/>
        </w:rPr>
        <w:t>بنابراین لازم می باشد ارتقای سلامت فردی و محیط در نظر گرفته شود همچنین یکی از سیاست‌ها و اهداف اصلی ارتقای سلامت بیمارستان حرکت به سوی جامعه بدون دخانیات می باشد.</w:t>
      </w:r>
    </w:p>
    <w:p w:rsidR="00601E3F" w:rsidRPr="00816B87" w:rsidRDefault="00601E3F" w:rsidP="006008A7">
      <w:pPr>
        <w:jc w:val="both"/>
        <w:rPr>
          <w:rFonts w:asciiTheme="majorBidi" w:hAnsiTheme="majorBidi" w:cs="B Nazanin"/>
          <w:b/>
          <w:bCs/>
          <w:rtl/>
        </w:rPr>
      </w:pPr>
      <w:r w:rsidRPr="00816B87">
        <w:rPr>
          <w:rFonts w:asciiTheme="majorBidi" w:hAnsiTheme="majorBidi" w:cs="B Nazanin"/>
          <w:sz w:val="24"/>
          <w:rtl/>
        </w:rPr>
        <w:t xml:space="preserve">بیمارستان </w:t>
      </w:r>
      <w:r w:rsidR="006008A7">
        <w:rPr>
          <w:rFonts w:asciiTheme="majorBidi" w:hAnsiTheme="majorBidi" w:cs="B Nazanin" w:hint="cs"/>
          <w:sz w:val="24"/>
          <w:rtl/>
        </w:rPr>
        <w:t>ششریعتی</w:t>
      </w:r>
      <w:r w:rsidRPr="00816B87">
        <w:rPr>
          <w:rFonts w:asciiTheme="majorBidi" w:hAnsiTheme="majorBidi" w:cs="B Nazanin"/>
          <w:sz w:val="24"/>
          <w:rtl/>
        </w:rPr>
        <w:t xml:space="preserve"> در راستای حرکت در این مسیر، دستورالعمل اجرایی خویش را که مبنی بر منع مصرف دخانیات می باشد، ارائه می دهد.</w:t>
      </w:r>
      <w:r>
        <w:rPr>
          <w:rFonts w:asciiTheme="majorBidi" w:hAnsiTheme="majorBidi" w:cs="B Nazanin" w:hint="cs"/>
          <w:sz w:val="24"/>
          <w:rtl/>
        </w:rPr>
        <w:t xml:space="preserve"> </w:t>
      </w:r>
      <w:r w:rsidRPr="00816B87">
        <w:rPr>
          <w:rFonts w:asciiTheme="majorBidi" w:hAnsiTheme="majorBidi" w:cs="B Nazanin"/>
          <w:sz w:val="24"/>
          <w:rtl/>
        </w:rPr>
        <w:t xml:space="preserve"> اهداف این دستورالعمل در مرحله اول آگاهی و اطلاع رسانی به عموم در خصوص منع مصرف دخانیات و در مرحله دوم اجرایی شدن منع مصرف دخانیات با تأکید بر رویکرد فرهنگی است.</w:t>
      </w:r>
    </w:p>
    <w:p w:rsidR="00601E3F" w:rsidRPr="0055026B" w:rsidRDefault="00601E3F" w:rsidP="00601E3F">
      <w:pPr>
        <w:jc w:val="both"/>
        <w:rPr>
          <w:rFonts w:asciiTheme="majorBidi" w:hAnsiTheme="majorBidi" w:cs="B Nazanin"/>
          <w:b/>
          <w:bCs/>
          <w:rtl/>
        </w:rPr>
      </w:pPr>
      <w:r w:rsidRPr="0055026B">
        <w:rPr>
          <w:rFonts w:asciiTheme="majorBidi" w:hAnsiTheme="majorBidi" w:cs="B Nazanin"/>
          <w:b/>
          <w:bCs/>
          <w:rtl/>
        </w:rPr>
        <w:t xml:space="preserve">نحوه نظارت بر اجرای دستورالعمل: </w:t>
      </w:r>
      <w:r w:rsidRPr="0055026B">
        <w:rPr>
          <w:rFonts w:asciiTheme="majorBidi" w:hAnsiTheme="majorBidi" w:cs="B Nazanin"/>
          <w:b/>
          <w:bCs/>
          <w:rtl/>
        </w:rPr>
        <w:tab/>
      </w:r>
    </w:p>
    <w:p w:rsidR="00601E3F" w:rsidRPr="0055026B" w:rsidRDefault="00601E3F" w:rsidP="00601E3F">
      <w:pPr>
        <w:pStyle w:val="ListParagraph"/>
        <w:numPr>
          <w:ilvl w:val="0"/>
          <w:numId w:val="1"/>
        </w:numPr>
        <w:spacing w:line="240" w:lineRule="auto"/>
        <w:jc w:val="both"/>
        <w:rPr>
          <w:rFonts w:asciiTheme="majorBidi" w:hAnsiTheme="majorBidi" w:cs="B Nazanin"/>
        </w:rPr>
      </w:pPr>
      <w:r w:rsidRPr="0055026B">
        <w:rPr>
          <w:rFonts w:asciiTheme="majorBidi" w:hAnsiTheme="majorBidi" w:cs="B Nazanin"/>
          <w:rtl/>
        </w:rPr>
        <w:t>نظارت مستقيم</w:t>
      </w:r>
    </w:p>
    <w:p w:rsidR="00601E3F" w:rsidRPr="0055026B" w:rsidRDefault="00601E3F" w:rsidP="00601E3F">
      <w:pPr>
        <w:pStyle w:val="ListParagraph"/>
        <w:numPr>
          <w:ilvl w:val="0"/>
          <w:numId w:val="1"/>
        </w:numPr>
        <w:spacing w:line="240" w:lineRule="auto"/>
        <w:jc w:val="both"/>
        <w:rPr>
          <w:rFonts w:asciiTheme="majorBidi" w:hAnsiTheme="majorBidi" w:cs="B Nazanin"/>
          <w:b/>
          <w:bCs/>
          <w:rtl/>
        </w:rPr>
      </w:pPr>
      <w:r w:rsidRPr="0055026B">
        <w:rPr>
          <w:rFonts w:asciiTheme="majorBidi" w:hAnsiTheme="majorBidi" w:cs="B Nazanin"/>
          <w:rtl/>
        </w:rPr>
        <w:t>نظارت غير مستقيم</w:t>
      </w:r>
      <w:r w:rsidRPr="0055026B">
        <w:rPr>
          <w:rFonts w:asciiTheme="majorBidi" w:hAnsiTheme="majorBidi" w:cs="B Nazanin"/>
          <w:rtl/>
        </w:rPr>
        <w:tab/>
      </w:r>
      <w:r w:rsidRPr="0055026B">
        <w:rPr>
          <w:rFonts w:asciiTheme="majorBidi" w:hAnsiTheme="majorBidi" w:cs="B Nazanin"/>
          <w:b/>
          <w:bCs/>
          <w:rtl/>
        </w:rPr>
        <w:t xml:space="preserve">                               </w:t>
      </w:r>
    </w:p>
    <w:p w:rsidR="00601E3F" w:rsidRDefault="00601E3F" w:rsidP="00601E3F">
      <w:pPr>
        <w:tabs>
          <w:tab w:val="left" w:pos="498"/>
          <w:tab w:val="center" w:pos="5347"/>
        </w:tabs>
        <w:jc w:val="both"/>
        <w:rPr>
          <w:rFonts w:asciiTheme="majorBidi" w:hAnsiTheme="majorBidi" w:cs="B Nazanin"/>
          <w:b/>
          <w:bCs/>
          <w:rtl/>
        </w:rPr>
      </w:pPr>
      <w:r w:rsidRPr="0055026B">
        <w:rPr>
          <w:rFonts w:asciiTheme="majorBidi" w:hAnsiTheme="majorBidi" w:cs="B Nazanin"/>
          <w:b/>
          <w:bCs/>
          <w:rtl/>
        </w:rPr>
        <w:t>شیوه انجام کار (بصورت گام به گام همراه با مسئول،زمان و مکان اجرا):</w:t>
      </w:r>
    </w:p>
    <w:p w:rsidR="00601E3F" w:rsidRDefault="00601E3F" w:rsidP="00601E3F">
      <w:pPr>
        <w:pStyle w:val="ListParagraph"/>
        <w:numPr>
          <w:ilvl w:val="0"/>
          <w:numId w:val="3"/>
        </w:numPr>
        <w:spacing w:line="240" w:lineRule="auto"/>
        <w:jc w:val="both"/>
        <w:rPr>
          <w:rFonts w:asciiTheme="majorBidi" w:hAnsiTheme="majorBidi" w:cs="B Nazanin"/>
          <w:sz w:val="24"/>
          <w:szCs w:val="24"/>
        </w:rPr>
      </w:pPr>
      <w:r w:rsidRPr="00816B87">
        <w:rPr>
          <w:rFonts w:asciiTheme="majorBidi" w:hAnsiTheme="majorBidi" w:cs="B Nazanin"/>
          <w:sz w:val="24"/>
          <w:szCs w:val="24"/>
          <w:rtl/>
        </w:rPr>
        <w:t xml:space="preserve">برابر قوانین و آیین نامه های مصوب مربوط به منع مصرف دخانیات در اماکن عمومی در راستای تامین سلامت عمومی جامعه مصرف هر گونه مواد دخانیات در محیط بیمارستان در تمام اوقات ممنوع می باشد. </w:t>
      </w:r>
    </w:p>
    <w:p w:rsidR="00601E3F" w:rsidRDefault="00601E3F" w:rsidP="00601E3F">
      <w:pPr>
        <w:pStyle w:val="ListParagraph"/>
        <w:numPr>
          <w:ilvl w:val="0"/>
          <w:numId w:val="3"/>
        </w:numPr>
        <w:spacing w:line="240" w:lineRule="auto"/>
        <w:jc w:val="both"/>
        <w:rPr>
          <w:rFonts w:asciiTheme="majorBidi" w:hAnsiTheme="majorBidi" w:cs="B Nazanin"/>
          <w:sz w:val="24"/>
          <w:szCs w:val="24"/>
        </w:rPr>
      </w:pPr>
      <w:r w:rsidRPr="00816B87">
        <w:rPr>
          <w:rFonts w:asciiTheme="majorBidi" w:hAnsiTheme="majorBidi" w:cs="B Nazanin"/>
          <w:sz w:val="24"/>
          <w:szCs w:val="24"/>
          <w:rtl/>
        </w:rPr>
        <w:t>رویکرد بیمارستان در ارتباط با ارتقای سلامت جامعه بدون دخانیات با رویکرد اجتماعی فر</w:t>
      </w:r>
      <w:r>
        <w:rPr>
          <w:rFonts w:asciiTheme="majorBidi" w:hAnsiTheme="majorBidi" w:cs="B Nazanin" w:hint="cs"/>
          <w:sz w:val="24"/>
          <w:szCs w:val="24"/>
          <w:rtl/>
        </w:rPr>
        <w:t>ه</w:t>
      </w:r>
      <w:r w:rsidRPr="00816B87">
        <w:rPr>
          <w:rFonts w:asciiTheme="majorBidi" w:hAnsiTheme="majorBidi" w:cs="B Nazanin"/>
          <w:sz w:val="24"/>
          <w:szCs w:val="24"/>
          <w:rtl/>
        </w:rPr>
        <w:t>نگی و پیشگیرانه و سلامت محور می‌باشد.</w:t>
      </w:r>
    </w:p>
    <w:p w:rsidR="00601E3F" w:rsidRPr="00816B87" w:rsidRDefault="00601E3F" w:rsidP="00601E3F">
      <w:pPr>
        <w:pStyle w:val="ListParagraph"/>
        <w:numPr>
          <w:ilvl w:val="0"/>
          <w:numId w:val="3"/>
        </w:numPr>
        <w:spacing w:line="240" w:lineRule="auto"/>
        <w:jc w:val="both"/>
        <w:rPr>
          <w:rFonts w:asciiTheme="majorBidi" w:hAnsiTheme="majorBidi" w:cs="B Nazanin"/>
          <w:sz w:val="24"/>
          <w:szCs w:val="24"/>
          <w:rtl/>
        </w:rPr>
      </w:pPr>
      <w:r w:rsidRPr="00816B87">
        <w:rPr>
          <w:rFonts w:asciiTheme="majorBidi" w:hAnsiTheme="majorBidi" w:cs="B Nazanin"/>
          <w:sz w:val="24"/>
          <w:szCs w:val="24"/>
          <w:rtl/>
        </w:rPr>
        <w:t>بیمارستان خرید،</w:t>
      </w:r>
      <w:r>
        <w:rPr>
          <w:rFonts w:asciiTheme="majorBidi" w:hAnsiTheme="majorBidi" w:cs="B Nazanin" w:hint="cs"/>
          <w:sz w:val="24"/>
          <w:szCs w:val="24"/>
          <w:rtl/>
        </w:rPr>
        <w:t xml:space="preserve"> </w:t>
      </w:r>
      <w:r>
        <w:rPr>
          <w:rFonts w:asciiTheme="majorBidi" w:hAnsiTheme="majorBidi" w:cs="B Nazanin"/>
          <w:sz w:val="24"/>
          <w:szCs w:val="24"/>
          <w:rtl/>
        </w:rPr>
        <w:t>فروش و عرضه هرگونه مواد دخانی</w:t>
      </w:r>
      <w:r w:rsidRPr="00816B87">
        <w:rPr>
          <w:rFonts w:asciiTheme="majorBidi" w:hAnsiTheme="majorBidi" w:cs="B Nazanin"/>
          <w:sz w:val="24"/>
          <w:szCs w:val="24"/>
          <w:rtl/>
        </w:rPr>
        <w:t xml:space="preserve"> را در محیط بیمارستان و اطراف آن ممنوع می داند.</w:t>
      </w:r>
    </w:p>
    <w:p w:rsidR="00601E3F" w:rsidRDefault="00601E3F" w:rsidP="00601E3F">
      <w:pPr>
        <w:pStyle w:val="ListParagraph"/>
        <w:numPr>
          <w:ilvl w:val="0"/>
          <w:numId w:val="3"/>
        </w:numPr>
        <w:spacing w:line="240" w:lineRule="auto"/>
        <w:jc w:val="both"/>
        <w:rPr>
          <w:rFonts w:asciiTheme="majorBidi" w:hAnsiTheme="majorBidi" w:cs="B Nazanin"/>
          <w:sz w:val="24"/>
          <w:szCs w:val="24"/>
        </w:rPr>
      </w:pPr>
      <w:r>
        <w:rPr>
          <w:rFonts w:asciiTheme="majorBidi" w:hAnsiTheme="majorBidi" w:cs="B Nazanin"/>
          <w:sz w:val="24"/>
          <w:szCs w:val="24"/>
          <w:rtl/>
        </w:rPr>
        <w:t>بیمارستان هرگونه ترویج</w:t>
      </w:r>
      <w:r>
        <w:rPr>
          <w:rFonts w:asciiTheme="majorBidi" w:hAnsiTheme="majorBidi" w:cs="B Nazanin" w:hint="cs"/>
          <w:sz w:val="24"/>
          <w:szCs w:val="24"/>
          <w:rtl/>
        </w:rPr>
        <w:t>،</w:t>
      </w:r>
      <w:r>
        <w:rPr>
          <w:rFonts w:asciiTheme="majorBidi" w:hAnsiTheme="majorBidi" w:cs="B Nazanin"/>
          <w:sz w:val="24"/>
          <w:szCs w:val="24"/>
          <w:rtl/>
        </w:rPr>
        <w:t xml:space="preserve"> تبلیغ</w:t>
      </w:r>
      <w:r>
        <w:rPr>
          <w:rFonts w:asciiTheme="majorBidi" w:hAnsiTheme="majorBidi" w:cs="B Nazanin" w:hint="cs"/>
          <w:sz w:val="24"/>
          <w:szCs w:val="24"/>
          <w:rtl/>
        </w:rPr>
        <w:t>،</w:t>
      </w:r>
      <w:r>
        <w:rPr>
          <w:rFonts w:asciiTheme="majorBidi" w:hAnsiTheme="majorBidi" w:cs="B Nazanin"/>
          <w:sz w:val="24"/>
          <w:szCs w:val="24"/>
          <w:rtl/>
        </w:rPr>
        <w:t xml:space="preserve"> حمایت از مصرف</w:t>
      </w:r>
      <w:r>
        <w:rPr>
          <w:rFonts w:asciiTheme="majorBidi" w:hAnsiTheme="majorBidi" w:cs="B Nazanin" w:hint="cs"/>
          <w:sz w:val="24"/>
          <w:szCs w:val="24"/>
          <w:rtl/>
        </w:rPr>
        <w:t>،</w:t>
      </w:r>
      <w:r>
        <w:rPr>
          <w:rFonts w:asciiTheme="majorBidi" w:hAnsiTheme="majorBidi" w:cs="B Nazanin"/>
          <w:sz w:val="24"/>
          <w:szCs w:val="24"/>
          <w:rtl/>
        </w:rPr>
        <w:t xml:space="preserve"> خرید و فروش هرگونه مواد دخانی</w:t>
      </w:r>
      <w:r>
        <w:rPr>
          <w:rFonts w:asciiTheme="majorBidi" w:hAnsiTheme="majorBidi" w:cs="B Nazanin" w:hint="cs"/>
          <w:sz w:val="24"/>
          <w:szCs w:val="24"/>
          <w:rtl/>
        </w:rPr>
        <w:t xml:space="preserve"> را</w:t>
      </w:r>
      <w:r w:rsidRPr="00C509C2">
        <w:rPr>
          <w:rFonts w:asciiTheme="majorBidi" w:hAnsiTheme="majorBidi" w:cs="B Nazanin"/>
          <w:sz w:val="24"/>
          <w:szCs w:val="24"/>
          <w:rtl/>
        </w:rPr>
        <w:t xml:space="preserve"> ممنوع می داند. </w:t>
      </w:r>
    </w:p>
    <w:p w:rsidR="00601E3F" w:rsidRDefault="00601E3F" w:rsidP="00601E3F">
      <w:pPr>
        <w:pStyle w:val="ListParagraph"/>
        <w:numPr>
          <w:ilvl w:val="0"/>
          <w:numId w:val="3"/>
        </w:numPr>
        <w:spacing w:line="240" w:lineRule="auto"/>
        <w:jc w:val="both"/>
        <w:rPr>
          <w:rFonts w:asciiTheme="majorBidi" w:hAnsiTheme="majorBidi" w:cs="B Nazanin"/>
          <w:sz w:val="24"/>
          <w:szCs w:val="24"/>
        </w:rPr>
      </w:pPr>
      <w:r w:rsidRPr="00C509C2">
        <w:rPr>
          <w:rFonts w:asciiTheme="majorBidi" w:hAnsiTheme="majorBidi" w:cs="B Nazanin"/>
          <w:sz w:val="24"/>
          <w:szCs w:val="24"/>
          <w:rtl/>
        </w:rPr>
        <w:t>بیمارستان به افراد جامعه هدف که بطور داوطلبانه متقاضی دریافت خدمات مشاوره و ترک مصرف مواد دخانیات هستن</w:t>
      </w:r>
      <w:r>
        <w:rPr>
          <w:rFonts w:asciiTheme="majorBidi" w:hAnsiTheme="majorBidi" w:cs="B Nazanin"/>
          <w:sz w:val="24"/>
          <w:szCs w:val="24"/>
          <w:rtl/>
        </w:rPr>
        <w:t>د بطور رایگان با رعایت اصول راز</w:t>
      </w:r>
      <w:r w:rsidRPr="00C509C2">
        <w:rPr>
          <w:rFonts w:asciiTheme="majorBidi" w:hAnsiTheme="majorBidi" w:cs="B Nazanin"/>
          <w:sz w:val="24"/>
          <w:szCs w:val="24"/>
          <w:rtl/>
        </w:rPr>
        <w:t>داری خدمات رسانی میکند.</w:t>
      </w:r>
    </w:p>
    <w:p w:rsidR="00601E3F" w:rsidRDefault="00601E3F" w:rsidP="00601E3F">
      <w:pPr>
        <w:pStyle w:val="ListParagraph"/>
        <w:numPr>
          <w:ilvl w:val="0"/>
          <w:numId w:val="3"/>
        </w:numPr>
        <w:spacing w:line="240" w:lineRule="auto"/>
        <w:jc w:val="both"/>
        <w:rPr>
          <w:rFonts w:asciiTheme="majorBidi" w:hAnsiTheme="majorBidi" w:cs="B Nazanin"/>
          <w:sz w:val="24"/>
          <w:szCs w:val="24"/>
        </w:rPr>
      </w:pPr>
      <w:r w:rsidRPr="00C509C2">
        <w:rPr>
          <w:rFonts w:asciiTheme="majorBidi" w:hAnsiTheme="majorBidi" w:cs="B Nazanin"/>
          <w:sz w:val="24"/>
          <w:szCs w:val="24"/>
          <w:rtl/>
        </w:rPr>
        <w:t>بیمارستان برای کارکنان</w:t>
      </w:r>
      <w:r>
        <w:rPr>
          <w:rFonts w:asciiTheme="majorBidi" w:hAnsiTheme="majorBidi" w:cs="B Nazanin" w:hint="cs"/>
          <w:sz w:val="24"/>
          <w:szCs w:val="24"/>
          <w:rtl/>
        </w:rPr>
        <w:t>ی</w:t>
      </w:r>
      <w:r w:rsidRPr="00C509C2">
        <w:rPr>
          <w:rFonts w:asciiTheme="majorBidi" w:hAnsiTheme="majorBidi" w:cs="B Nazanin"/>
          <w:sz w:val="24"/>
          <w:szCs w:val="24"/>
          <w:rtl/>
        </w:rPr>
        <w:t xml:space="preserve"> که در ترک مصرف مواد دخانی خود موفق باشند تشویق هایی در نظر می گیرد.</w:t>
      </w:r>
    </w:p>
    <w:p w:rsidR="00601E3F" w:rsidRDefault="00601E3F" w:rsidP="00601E3F">
      <w:pPr>
        <w:pStyle w:val="ListParagraph"/>
        <w:numPr>
          <w:ilvl w:val="0"/>
          <w:numId w:val="3"/>
        </w:numPr>
        <w:spacing w:line="240" w:lineRule="auto"/>
        <w:jc w:val="both"/>
        <w:rPr>
          <w:rFonts w:asciiTheme="majorBidi" w:hAnsiTheme="majorBidi" w:cs="B Nazanin"/>
          <w:sz w:val="24"/>
          <w:szCs w:val="24"/>
        </w:rPr>
      </w:pPr>
      <w:r w:rsidRPr="00C509C2">
        <w:rPr>
          <w:rFonts w:asciiTheme="majorBidi" w:hAnsiTheme="majorBidi" w:cs="B Nazanin"/>
          <w:sz w:val="24"/>
          <w:szCs w:val="24"/>
          <w:rtl/>
        </w:rPr>
        <w:t>بیمارستان به عنوان یک مرکز خدمات درمانی و سلامتی با عنوان بیمارستان بدون دخانیات،</w:t>
      </w:r>
      <w:r>
        <w:rPr>
          <w:rFonts w:asciiTheme="majorBidi" w:hAnsiTheme="majorBidi" w:cs="B Nazanin" w:hint="cs"/>
          <w:sz w:val="24"/>
          <w:szCs w:val="24"/>
          <w:rtl/>
        </w:rPr>
        <w:t xml:space="preserve"> </w:t>
      </w:r>
      <w:r w:rsidRPr="00C509C2">
        <w:rPr>
          <w:rFonts w:asciiTheme="majorBidi" w:hAnsiTheme="majorBidi" w:cs="B Nazanin"/>
          <w:sz w:val="24"/>
          <w:szCs w:val="24"/>
          <w:rtl/>
        </w:rPr>
        <w:t xml:space="preserve">دستورالعمل خود را بر سر در تمامی واحدهای تابعه نصب می کند. </w:t>
      </w:r>
    </w:p>
    <w:p w:rsidR="00601E3F" w:rsidRDefault="00601E3F" w:rsidP="00601E3F">
      <w:pPr>
        <w:pStyle w:val="ListParagraph"/>
        <w:numPr>
          <w:ilvl w:val="0"/>
          <w:numId w:val="3"/>
        </w:numPr>
        <w:spacing w:line="240" w:lineRule="auto"/>
        <w:jc w:val="both"/>
        <w:rPr>
          <w:rFonts w:asciiTheme="majorBidi" w:hAnsiTheme="majorBidi" w:cs="B Nazanin"/>
          <w:sz w:val="24"/>
          <w:szCs w:val="24"/>
        </w:rPr>
      </w:pPr>
      <w:r w:rsidRPr="00C509C2">
        <w:rPr>
          <w:rFonts w:asciiTheme="majorBidi" w:hAnsiTheme="majorBidi" w:cs="B Nazanin"/>
          <w:sz w:val="24"/>
          <w:szCs w:val="24"/>
          <w:rtl/>
        </w:rPr>
        <w:t>بیمارستان از جامعه هدف انتظار دارد تا در راستای سالم سازی محیط بیمارستان نسبت به کسانی که در فضای بیمارستان سیگار می کشند حساس بوده و با رعایت ادب و احترام از آنها بخواهند تا از این کار خودداری کنند.</w:t>
      </w:r>
    </w:p>
    <w:p w:rsidR="00601E3F" w:rsidRDefault="00601E3F" w:rsidP="00601E3F">
      <w:pPr>
        <w:pStyle w:val="ListParagraph"/>
        <w:numPr>
          <w:ilvl w:val="0"/>
          <w:numId w:val="3"/>
        </w:numPr>
        <w:spacing w:line="240" w:lineRule="auto"/>
        <w:jc w:val="both"/>
        <w:rPr>
          <w:rFonts w:asciiTheme="majorBidi" w:hAnsiTheme="majorBidi" w:cs="B Nazanin"/>
          <w:sz w:val="24"/>
          <w:szCs w:val="24"/>
        </w:rPr>
      </w:pPr>
      <w:r w:rsidRPr="00C509C2">
        <w:rPr>
          <w:rFonts w:asciiTheme="majorBidi" w:hAnsiTheme="majorBidi" w:cs="B Nazanin"/>
          <w:sz w:val="24"/>
          <w:szCs w:val="24"/>
          <w:rtl/>
        </w:rPr>
        <w:lastRenderedPageBreak/>
        <w:t>واحد ارتقا سلامت بیمارستان  موظف است با توجه به خط مشی منع مصرف دخانیات،گردهمایی و کنفرانس های درون بیمارستانی در خصوص اطلاع رسانی و آگاهی جامعه هدف در نظر گرفته و با هدف جلوگیری از مصرف دخانیات به تمامی واحدهای تحت پوشش اطلاع‌رسانی کند.</w:t>
      </w:r>
    </w:p>
    <w:p w:rsidR="00601E3F" w:rsidRDefault="00601E3F" w:rsidP="00601E3F">
      <w:pPr>
        <w:pStyle w:val="ListParagraph"/>
        <w:numPr>
          <w:ilvl w:val="0"/>
          <w:numId w:val="3"/>
        </w:numPr>
        <w:spacing w:line="240" w:lineRule="auto"/>
        <w:jc w:val="both"/>
        <w:rPr>
          <w:rFonts w:asciiTheme="majorBidi" w:hAnsiTheme="majorBidi" w:cs="B Nazanin"/>
          <w:sz w:val="24"/>
          <w:szCs w:val="24"/>
        </w:rPr>
      </w:pPr>
      <w:r w:rsidRPr="00C509C2">
        <w:rPr>
          <w:rFonts w:asciiTheme="majorBidi" w:hAnsiTheme="majorBidi" w:cs="B Nazanin"/>
          <w:sz w:val="24"/>
          <w:szCs w:val="24"/>
        </w:rPr>
        <w:t xml:space="preserve"> </w:t>
      </w:r>
      <w:r w:rsidRPr="00C509C2">
        <w:rPr>
          <w:rFonts w:asciiTheme="majorBidi" w:hAnsiTheme="majorBidi" w:cs="B Nazanin"/>
          <w:sz w:val="24"/>
          <w:szCs w:val="24"/>
          <w:rtl/>
        </w:rPr>
        <w:t>واحد ارتقای سلامت بیمارستان  موظف است به جامعه هدف از طرق مختلف مانند</w:t>
      </w:r>
      <w:r>
        <w:rPr>
          <w:rFonts w:asciiTheme="majorBidi" w:hAnsiTheme="majorBidi" w:cs="B Nazanin" w:hint="cs"/>
          <w:sz w:val="24"/>
          <w:szCs w:val="24"/>
          <w:rtl/>
        </w:rPr>
        <w:t xml:space="preserve"> </w:t>
      </w:r>
      <w:r w:rsidRPr="00C509C2">
        <w:rPr>
          <w:rFonts w:asciiTheme="majorBidi" w:hAnsiTheme="majorBidi" w:cs="B Nazanin"/>
          <w:sz w:val="24"/>
          <w:szCs w:val="24"/>
          <w:rtl/>
        </w:rPr>
        <w:t>سایت آموزش بیمارستان، سامانه های الکترونیکی، سیستم جامع آموزشی و اتوماسیون اداری اقدام نماید</w:t>
      </w:r>
      <w:r w:rsidRPr="00C509C2">
        <w:rPr>
          <w:rFonts w:asciiTheme="majorBidi" w:hAnsiTheme="majorBidi" w:cs="B Nazanin"/>
          <w:sz w:val="24"/>
          <w:szCs w:val="24"/>
        </w:rPr>
        <w:t>.</w:t>
      </w:r>
    </w:p>
    <w:p w:rsidR="00601E3F" w:rsidRDefault="00601E3F" w:rsidP="00601E3F">
      <w:pPr>
        <w:pStyle w:val="ListParagraph"/>
        <w:numPr>
          <w:ilvl w:val="0"/>
          <w:numId w:val="3"/>
        </w:numPr>
        <w:spacing w:line="240" w:lineRule="auto"/>
        <w:jc w:val="both"/>
        <w:rPr>
          <w:rFonts w:asciiTheme="majorBidi" w:hAnsiTheme="majorBidi" w:cs="B Nazanin"/>
          <w:sz w:val="24"/>
          <w:szCs w:val="24"/>
        </w:rPr>
      </w:pPr>
      <w:r>
        <w:rPr>
          <w:rFonts w:asciiTheme="majorBidi" w:hAnsiTheme="majorBidi" w:cs="B Nazanin" w:hint="cs"/>
          <w:sz w:val="24"/>
          <w:szCs w:val="24"/>
          <w:rtl/>
        </w:rPr>
        <w:t>این</w:t>
      </w:r>
      <w:r w:rsidRPr="00C509C2">
        <w:rPr>
          <w:rFonts w:asciiTheme="majorBidi" w:hAnsiTheme="majorBidi" w:cs="B Nazanin"/>
          <w:sz w:val="24"/>
          <w:szCs w:val="24"/>
          <w:rtl/>
        </w:rPr>
        <w:t xml:space="preserve"> دستورالعمل </w:t>
      </w:r>
      <w:r>
        <w:rPr>
          <w:rFonts w:asciiTheme="majorBidi" w:hAnsiTheme="majorBidi" w:cs="B Nazanin" w:hint="cs"/>
          <w:sz w:val="24"/>
          <w:szCs w:val="24"/>
          <w:rtl/>
        </w:rPr>
        <w:t>پس از تصویب</w:t>
      </w:r>
      <w:r w:rsidRPr="00C509C2">
        <w:rPr>
          <w:rFonts w:asciiTheme="majorBidi" w:hAnsiTheme="majorBidi" w:cs="B Nazanin"/>
          <w:sz w:val="24"/>
          <w:szCs w:val="24"/>
          <w:rtl/>
        </w:rPr>
        <w:t xml:space="preserve"> هیئت مدیره بیمارستان به کلیه کارکنان و جامعه هدف اطلاع رسانی می شود و پس از اطلاع رسانی</w:t>
      </w:r>
      <w:r>
        <w:rPr>
          <w:rFonts w:asciiTheme="majorBidi" w:hAnsiTheme="majorBidi" w:cs="B Nazanin" w:hint="cs"/>
          <w:sz w:val="24"/>
          <w:szCs w:val="24"/>
          <w:rtl/>
        </w:rPr>
        <w:t xml:space="preserve"> قابل</w:t>
      </w:r>
      <w:r w:rsidRPr="00C509C2">
        <w:rPr>
          <w:rFonts w:asciiTheme="majorBidi" w:hAnsiTheme="majorBidi" w:cs="B Nazanin"/>
          <w:sz w:val="24"/>
          <w:szCs w:val="24"/>
          <w:rtl/>
        </w:rPr>
        <w:t xml:space="preserve"> اجرا می </w:t>
      </w:r>
      <w:r>
        <w:rPr>
          <w:rFonts w:asciiTheme="majorBidi" w:hAnsiTheme="majorBidi" w:cs="B Nazanin" w:hint="cs"/>
          <w:sz w:val="24"/>
          <w:szCs w:val="24"/>
          <w:rtl/>
        </w:rPr>
        <w:t>باش</w:t>
      </w:r>
      <w:r w:rsidRPr="00C509C2">
        <w:rPr>
          <w:rFonts w:asciiTheme="majorBidi" w:hAnsiTheme="majorBidi" w:cs="B Nazanin"/>
          <w:sz w:val="24"/>
          <w:szCs w:val="24"/>
          <w:rtl/>
        </w:rPr>
        <w:t>د</w:t>
      </w:r>
      <w:r w:rsidRPr="00C509C2">
        <w:rPr>
          <w:rFonts w:asciiTheme="majorBidi" w:hAnsiTheme="majorBidi" w:cs="B Nazanin"/>
          <w:sz w:val="24"/>
          <w:szCs w:val="24"/>
        </w:rPr>
        <w:t>.</w:t>
      </w:r>
    </w:p>
    <w:p w:rsidR="00601E3F" w:rsidRPr="001C4E03" w:rsidRDefault="00601E3F" w:rsidP="00601E3F">
      <w:pPr>
        <w:pStyle w:val="ListParagraph"/>
        <w:numPr>
          <w:ilvl w:val="0"/>
          <w:numId w:val="3"/>
        </w:numPr>
        <w:tabs>
          <w:tab w:val="left" w:pos="498"/>
          <w:tab w:val="center" w:pos="5347"/>
        </w:tabs>
        <w:spacing w:line="240" w:lineRule="auto"/>
        <w:jc w:val="both"/>
        <w:rPr>
          <w:rFonts w:asciiTheme="majorBidi" w:hAnsiTheme="majorBidi" w:cs="B Nazanin"/>
          <w:b/>
          <w:bCs/>
        </w:rPr>
      </w:pPr>
      <w:r w:rsidRPr="001C4E03">
        <w:rPr>
          <w:rFonts w:asciiTheme="majorBidi" w:hAnsiTheme="majorBidi" w:cs="B Nazanin"/>
          <w:sz w:val="24"/>
          <w:szCs w:val="24"/>
          <w:rtl/>
        </w:rPr>
        <w:t>واحد ارتقای سلامت بیمارستان در پایان هر سال گزارشی از روند اجرای طرح تهیه و در صورت لزوم دستورالعمل‌های مرتبط با موضوع را با رویکرد فرهنگی و اجتماعی تدوین و پیشنهاد می نماید</w:t>
      </w:r>
      <w:r w:rsidRPr="001C4E03">
        <w:rPr>
          <w:rFonts w:asciiTheme="majorBidi" w:hAnsiTheme="majorBidi" w:cs="B Nazanin"/>
          <w:sz w:val="24"/>
          <w:szCs w:val="24"/>
        </w:rPr>
        <w:t>.</w:t>
      </w:r>
    </w:p>
    <w:p w:rsidR="00601E3F" w:rsidRPr="001C4E03" w:rsidRDefault="00601E3F" w:rsidP="00601E3F">
      <w:pPr>
        <w:pStyle w:val="ListParagraph"/>
        <w:numPr>
          <w:ilvl w:val="0"/>
          <w:numId w:val="3"/>
        </w:numPr>
        <w:tabs>
          <w:tab w:val="left" w:pos="498"/>
          <w:tab w:val="center" w:pos="5347"/>
        </w:tabs>
        <w:spacing w:line="240" w:lineRule="auto"/>
        <w:jc w:val="both"/>
        <w:rPr>
          <w:rFonts w:asciiTheme="majorBidi" w:hAnsiTheme="majorBidi" w:cs="B Nazanin"/>
          <w:b/>
          <w:bCs/>
          <w:rtl/>
        </w:rPr>
      </w:pPr>
      <w:r w:rsidRPr="001C4E03">
        <w:rPr>
          <w:rFonts w:asciiTheme="majorBidi" w:hAnsiTheme="majorBidi" w:cs="B Nazanin"/>
          <w:sz w:val="24"/>
          <w:szCs w:val="24"/>
          <w:rtl/>
        </w:rPr>
        <w:t>واحد ارتقای سلامت بیمارستان از جامعه هدف انتظار دارد اهتمام و همکاری لازم در اجرایی شدن طرح منع مصرف دخانیات</w:t>
      </w:r>
      <w:r w:rsidRPr="001C4E03">
        <w:rPr>
          <w:rFonts w:asciiTheme="majorBidi" w:hAnsiTheme="majorBidi" w:cs="B Nazanin" w:hint="cs"/>
          <w:sz w:val="24"/>
          <w:szCs w:val="24"/>
          <w:rtl/>
        </w:rPr>
        <w:t xml:space="preserve"> را</w:t>
      </w:r>
      <w:r w:rsidRPr="001C4E03">
        <w:rPr>
          <w:rFonts w:asciiTheme="majorBidi" w:hAnsiTheme="majorBidi" w:cs="B Nazanin"/>
          <w:sz w:val="24"/>
          <w:szCs w:val="24"/>
          <w:rtl/>
        </w:rPr>
        <w:t xml:space="preserve"> به عمل آورند</w:t>
      </w:r>
      <w:r w:rsidRPr="001C4E03">
        <w:rPr>
          <w:rFonts w:asciiTheme="majorBidi" w:hAnsiTheme="majorBidi" w:cs="B Nazanin" w:hint="cs"/>
          <w:sz w:val="24"/>
          <w:szCs w:val="24"/>
          <w:rtl/>
        </w:rPr>
        <w:t>.</w:t>
      </w:r>
    </w:p>
    <w:p w:rsidR="00601E3F" w:rsidRPr="0055026B" w:rsidRDefault="00601E3F" w:rsidP="00601E3F">
      <w:pPr>
        <w:jc w:val="both"/>
        <w:rPr>
          <w:rFonts w:asciiTheme="majorBidi" w:hAnsiTheme="majorBidi" w:cs="B Nazanin"/>
          <w:b/>
          <w:bCs/>
          <w:rtl/>
        </w:rPr>
      </w:pPr>
      <w:r w:rsidRPr="0055026B">
        <w:rPr>
          <w:rFonts w:asciiTheme="majorBidi" w:hAnsiTheme="majorBidi" w:cs="B Nazanin"/>
          <w:b/>
          <w:bCs/>
          <w:rtl/>
        </w:rPr>
        <w:t>امکانات</w:t>
      </w:r>
      <w:r>
        <w:rPr>
          <w:rFonts w:asciiTheme="majorBidi" w:hAnsiTheme="majorBidi" w:cs="B Nazanin" w:hint="cs"/>
          <w:b/>
          <w:bCs/>
          <w:rtl/>
        </w:rPr>
        <w:t xml:space="preserve"> و</w:t>
      </w:r>
      <w:r w:rsidRPr="0055026B">
        <w:rPr>
          <w:rFonts w:asciiTheme="majorBidi" w:hAnsiTheme="majorBidi" w:cs="B Nazanin"/>
          <w:b/>
          <w:bCs/>
          <w:rtl/>
        </w:rPr>
        <w:t xml:space="preserve"> تسهیلات مورد نیاز:</w:t>
      </w:r>
      <w:r w:rsidRPr="0055026B">
        <w:rPr>
          <w:rFonts w:asciiTheme="majorBidi" w:hAnsiTheme="majorBidi" w:cs="B Nazanin"/>
          <w:b/>
          <w:bCs/>
          <w:rtl/>
        </w:rPr>
        <w:tab/>
      </w:r>
    </w:p>
    <w:p w:rsidR="00601E3F" w:rsidRPr="0055026B" w:rsidRDefault="00601E3F" w:rsidP="00601E3F">
      <w:pPr>
        <w:tabs>
          <w:tab w:val="left" w:pos="10064"/>
        </w:tabs>
        <w:spacing w:before="100" w:beforeAutospacing="1" w:after="100" w:afterAutospacing="1"/>
        <w:jc w:val="both"/>
        <w:rPr>
          <w:rFonts w:asciiTheme="majorBidi" w:hAnsiTheme="majorBidi" w:cs="B Nazanin"/>
          <w:rtl/>
        </w:rPr>
      </w:pPr>
      <w:r w:rsidRPr="0055026B">
        <w:rPr>
          <w:rFonts w:asciiTheme="majorBidi" w:hAnsiTheme="majorBidi" w:cs="B Nazanin"/>
          <w:rtl/>
        </w:rPr>
        <w:t>پرسنل درماني، پرستاران هرشيفت، برگه هاي آموزشي و پمفلتهاي آموزشي، تلويزيون و دستگاه دي وي دي، برگزاري كلاسهاي آموزش همگاني جهت تمامي مددجويان و نظر سنجي از مددجويان جهت برگزاري كلاسهاي آموزشي.</w:t>
      </w:r>
    </w:p>
    <w:p w:rsidR="00601E3F" w:rsidRDefault="00601E3F" w:rsidP="00601E3F">
      <w:pPr>
        <w:jc w:val="both"/>
        <w:rPr>
          <w:rFonts w:asciiTheme="majorBidi" w:hAnsiTheme="majorBidi" w:cs="B Nazanin"/>
          <w:b/>
          <w:bCs/>
          <w:rtl/>
        </w:rPr>
      </w:pPr>
      <w:r w:rsidRPr="0055026B">
        <w:rPr>
          <w:rFonts w:asciiTheme="majorBidi" w:hAnsiTheme="majorBidi" w:cs="B Nazanin"/>
          <w:b/>
          <w:bCs/>
          <w:rtl/>
        </w:rPr>
        <w:t xml:space="preserve">منابع/مراجع: </w:t>
      </w:r>
    </w:p>
    <w:p w:rsidR="00601E3F" w:rsidRDefault="00601E3F" w:rsidP="00601E3F">
      <w:pPr>
        <w:jc w:val="both"/>
        <w:rPr>
          <w:rFonts w:asciiTheme="majorBidi" w:hAnsiTheme="majorBidi" w:cs="B Nazanin"/>
          <w:b/>
          <w:bCs/>
          <w:sz w:val="24"/>
          <w:rtl/>
        </w:rPr>
      </w:pPr>
      <w:r w:rsidRPr="00816B87">
        <w:rPr>
          <w:rFonts w:asciiTheme="majorBidi" w:hAnsiTheme="majorBidi" w:cs="B Nazanin"/>
          <w:b/>
          <w:bCs/>
          <w:rtl/>
        </w:rPr>
        <w:t>نوري زاده، مريم. عوارض مصرف دخانيات . 1390</w:t>
      </w:r>
      <w:r>
        <w:rPr>
          <w:rFonts w:asciiTheme="majorBidi" w:hAnsiTheme="majorBidi" w:cs="B Nazanin" w:hint="cs"/>
          <w:b/>
          <w:bCs/>
          <w:rtl/>
        </w:rPr>
        <w:t>.</w:t>
      </w:r>
    </w:p>
    <w:p w:rsidR="00601E3F" w:rsidRDefault="00601E3F" w:rsidP="00601E3F">
      <w:pPr>
        <w:jc w:val="both"/>
        <w:rPr>
          <w:rFonts w:asciiTheme="majorBidi" w:hAnsiTheme="majorBidi" w:cs="B Nazanin"/>
          <w:b/>
          <w:bCs/>
        </w:rPr>
      </w:pPr>
      <w:r w:rsidRPr="00816B87">
        <w:rPr>
          <w:rFonts w:asciiTheme="majorBidi" w:hAnsiTheme="majorBidi" w:cs="B Nazanin"/>
          <w:b/>
          <w:bCs/>
          <w:sz w:val="24"/>
          <w:rtl/>
        </w:rPr>
        <w:t>دستورالعمل منع مصرف دخانیات مصوب وزارتخانه بهداشت و درمان</w:t>
      </w:r>
      <w:r>
        <w:rPr>
          <w:rFonts w:asciiTheme="majorBidi" w:hAnsiTheme="majorBidi" w:cs="B Nazanin" w:hint="cs"/>
          <w:b/>
          <w:bCs/>
          <w:rtl/>
        </w:rPr>
        <w:t>.</w:t>
      </w:r>
    </w:p>
    <w:p w:rsidR="00601E3F" w:rsidRDefault="00601E3F" w:rsidP="00601E3F">
      <w:pPr>
        <w:rPr>
          <w:rFonts w:asciiTheme="majorBidi" w:hAnsiTheme="majorBidi" w:cs="B Nazanin"/>
          <w:b/>
          <w:bCs/>
        </w:rPr>
      </w:pPr>
    </w:p>
    <w:p w:rsidR="00601E3F" w:rsidRPr="0055026B" w:rsidRDefault="00601E3F" w:rsidP="00601E3F">
      <w:pPr>
        <w:rPr>
          <w:rFonts w:asciiTheme="majorBidi" w:hAnsiTheme="majorBidi" w:cs="B Nazanin"/>
          <w:b/>
          <w:bCs/>
        </w:rPr>
      </w:pPr>
    </w:p>
    <w:tbl>
      <w:tblPr>
        <w:bidiVisual/>
        <w:tblW w:w="9292" w:type="dxa"/>
        <w:jc w:val="center"/>
        <w:tbl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insideH w:val="single" w:sz="18" w:space="0" w:color="76923C" w:themeColor="accent3" w:themeShade="BF"/>
          <w:insideV w:val="single" w:sz="18" w:space="0" w:color="76923C" w:themeColor="accent3" w:themeShade="BF"/>
        </w:tblBorders>
        <w:tblLayout w:type="fixed"/>
        <w:tblLook w:val="04A0" w:firstRow="1" w:lastRow="0" w:firstColumn="1" w:lastColumn="0" w:noHBand="0" w:noVBand="1"/>
      </w:tblPr>
      <w:tblGrid>
        <w:gridCol w:w="1943"/>
        <w:gridCol w:w="2759"/>
        <w:gridCol w:w="4590"/>
      </w:tblGrid>
      <w:tr w:rsidR="00601E3F" w:rsidRPr="00DC4451" w:rsidTr="00F90610">
        <w:trPr>
          <w:trHeight w:val="310"/>
          <w:jc w:val="center"/>
        </w:trPr>
        <w:tc>
          <w:tcPr>
            <w:tcW w:w="4702" w:type="dxa"/>
            <w:gridSpan w:val="2"/>
            <w:shd w:val="clear" w:color="auto" w:fill="EAF1DD" w:themeFill="accent3" w:themeFillTint="33"/>
          </w:tcPr>
          <w:p w:rsidR="00601E3F" w:rsidRPr="00DC4451" w:rsidRDefault="00601E3F" w:rsidP="00F90610">
            <w:pPr>
              <w:jc w:val="right"/>
              <w:rPr>
                <w:rFonts w:asciiTheme="majorBidi" w:hAnsiTheme="majorBidi" w:cs="B Nazanin"/>
                <w:b/>
                <w:bCs/>
                <w:rtl/>
              </w:rPr>
            </w:pPr>
            <w:r w:rsidRPr="00DC4451">
              <w:rPr>
                <w:rFonts w:asciiTheme="majorBidi" w:hAnsiTheme="majorBidi" w:cs="B Nazanin"/>
                <w:b/>
                <w:bCs/>
                <w:rtl/>
              </w:rPr>
              <w:t>نام و نام خانوادگي</w:t>
            </w:r>
          </w:p>
        </w:tc>
        <w:tc>
          <w:tcPr>
            <w:tcW w:w="4590" w:type="dxa"/>
            <w:shd w:val="clear" w:color="auto" w:fill="EAF1DD" w:themeFill="accent3" w:themeFillTint="33"/>
            <w:vAlign w:val="center"/>
          </w:tcPr>
          <w:p w:rsidR="00601E3F" w:rsidRPr="00DC4451" w:rsidRDefault="00601E3F" w:rsidP="00F90610">
            <w:pPr>
              <w:jc w:val="center"/>
              <w:rPr>
                <w:rFonts w:asciiTheme="majorBidi" w:hAnsiTheme="majorBidi" w:cs="B Nazanin"/>
                <w:b/>
                <w:bCs/>
                <w:rtl/>
              </w:rPr>
            </w:pPr>
            <w:r w:rsidRPr="00DC4451">
              <w:rPr>
                <w:rFonts w:asciiTheme="majorBidi" w:hAnsiTheme="majorBidi" w:cs="B Nazanin"/>
                <w:b/>
                <w:bCs/>
                <w:rtl/>
              </w:rPr>
              <w:t>سمت</w:t>
            </w:r>
          </w:p>
        </w:tc>
      </w:tr>
      <w:tr w:rsidR="00F74736" w:rsidRPr="00DC4451" w:rsidTr="00F90610">
        <w:trPr>
          <w:trHeight w:val="1125"/>
          <w:jc w:val="center"/>
        </w:trPr>
        <w:tc>
          <w:tcPr>
            <w:tcW w:w="1943" w:type="dxa"/>
            <w:vMerge w:val="restart"/>
            <w:vAlign w:val="center"/>
          </w:tcPr>
          <w:p w:rsidR="00F74736" w:rsidRPr="00DC4451" w:rsidRDefault="00F74736" w:rsidP="00F74736">
            <w:pPr>
              <w:jc w:val="center"/>
              <w:rPr>
                <w:rFonts w:asciiTheme="majorBidi" w:hAnsiTheme="majorBidi" w:cs="B Nazanin"/>
                <w:b/>
                <w:bCs/>
              </w:rPr>
            </w:pPr>
            <w:r w:rsidRPr="00DC4451">
              <w:rPr>
                <w:rFonts w:asciiTheme="majorBidi" w:hAnsiTheme="majorBidi" w:cs="B Nazanin"/>
                <w:b/>
                <w:bCs/>
                <w:rtl/>
              </w:rPr>
              <w:t>تهيه كنندگان:</w:t>
            </w:r>
          </w:p>
        </w:tc>
        <w:tc>
          <w:tcPr>
            <w:tcW w:w="2759" w:type="dxa"/>
            <w:vAlign w:val="center"/>
          </w:tcPr>
          <w:p w:rsidR="00F74736" w:rsidRPr="00DC4451" w:rsidRDefault="00F74736" w:rsidP="00F74736">
            <w:pPr>
              <w:jc w:val="center"/>
              <w:rPr>
                <w:rFonts w:asciiTheme="majorBidi" w:hAnsiTheme="majorBidi" w:cs="B Nazanin"/>
                <w:b/>
                <w:bCs/>
                <w:rtl/>
                <w:lang w:bidi="fa-IR"/>
              </w:rPr>
            </w:pPr>
            <w:r>
              <w:rPr>
                <w:rFonts w:asciiTheme="majorBidi" w:hAnsiTheme="majorBidi" w:cs="B Nazanin" w:hint="cs"/>
                <w:b/>
                <w:bCs/>
                <w:rtl/>
                <w:lang w:bidi="fa-IR"/>
              </w:rPr>
              <w:t xml:space="preserve">فروغ ميرسليمي </w:t>
            </w:r>
          </w:p>
        </w:tc>
        <w:tc>
          <w:tcPr>
            <w:tcW w:w="4590" w:type="dxa"/>
            <w:vAlign w:val="center"/>
          </w:tcPr>
          <w:p w:rsidR="00F74736" w:rsidRPr="00DC4451" w:rsidRDefault="00F74736" w:rsidP="00F74736">
            <w:pPr>
              <w:jc w:val="center"/>
              <w:rPr>
                <w:rFonts w:asciiTheme="majorBidi" w:hAnsiTheme="majorBidi" w:cs="B Nazanin"/>
                <w:b/>
                <w:bCs/>
                <w:rtl/>
              </w:rPr>
            </w:pPr>
            <w:r w:rsidRPr="00DC4451">
              <w:rPr>
                <w:rFonts w:asciiTheme="majorBidi" w:hAnsiTheme="majorBidi" w:cs="B Nazanin"/>
                <w:b/>
                <w:bCs/>
                <w:rtl/>
              </w:rPr>
              <w:t>سوپروايزر ارتقاء سلامت</w:t>
            </w:r>
          </w:p>
        </w:tc>
      </w:tr>
      <w:tr w:rsidR="00F74736" w:rsidRPr="00DC4451" w:rsidTr="00F90610">
        <w:trPr>
          <w:trHeight w:val="1125"/>
          <w:jc w:val="center"/>
        </w:trPr>
        <w:tc>
          <w:tcPr>
            <w:tcW w:w="1943" w:type="dxa"/>
            <w:vMerge/>
            <w:vAlign w:val="center"/>
          </w:tcPr>
          <w:p w:rsidR="00F74736" w:rsidRPr="00DC4451" w:rsidRDefault="00F74736" w:rsidP="00F74736">
            <w:pPr>
              <w:jc w:val="center"/>
              <w:rPr>
                <w:rFonts w:asciiTheme="majorBidi" w:hAnsiTheme="majorBidi" w:cs="B Nazanin"/>
                <w:b/>
                <w:bCs/>
                <w:rtl/>
              </w:rPr>
            </w:pPr>
          </w:p>
        </w:tc>
        <w:tc>
          <w:tcPr>
            <w:tcW w:w="2759" w:type="dxa"/>
            <w:vAlign w:val="center"/>
          </w:tcPr>
          <w:p w:rsidR="00F74736" w:rsidRDefault="00F74736" w:rsidP="00F74736">
            <w:pPr>
              <w:jc w:val="center"/>
              <w:rPr>
                <w:rFonts w:asciiTheme="majorBidi" w:hAnsiTheme="majorBidi" w:cs="B Nazanin"/>
                <w:b/>
                <w:bCs/>
                <w:rtl/>
                <w:lang w:bidi="fa-IR"/>
              </w:rPr>
            </w:pPr>
            <w:r>
              <w:rPr>
                <w:rFonts w:asciiTheme="majorBidi" w:hAnsiTheme="majorBidi" w:cs="B Nazanin" w:hint="cs"/>
                <w:b/>
                <w:bCs/>
                <w:rtl/>
                <w:lang w:bidi="fa-IR"/>
              </w:rPr>
              <w:t xml:space="preserve">خانم مريواني </w:t>
            </w:r>
          </w:p>
        </w:tc>
        <w:tc>
          <w:tcPr>
            <w:tcW w:w="4590" w:type="dxa"/>
            <w:vAlign w:val="center"/>
          </w:tcPr>
          <w:p w:rsidR="00F74736" w:rsidRPr="00DC4451" w:rsidRDefault="00F74736" w:rsidP="00F74736">
            <w:pPr>
              <w:jc w:val="center"/>
              <w:rPr>
                <w:rFonts w:asciiTheme="majorBidi" w:hAnsiTheme="majorBidi" w:cs="B Nazanin"/>
                <w:b/>
                <w:bCs/>
                <w:rtl/>
              </w:rPr>
            </w:pPr>
            <w:r>
              <w:rPr>
                <w:rFonts w:asciiTheme="majorBidi" w:hAnsiTheme="majorBidi" w:cs="B Nazanin" w:hint="cs"/>
                <w:b/>
                <w:bCs/>
                <w:rtl/>
              </w:rPr>
              <w:t xml:space="preserve">بهداشت حرفه اي </w:t>
            </w:r>
          </w:p>
        </w:tc>
      </w:tr>
      <w:tr w:rsidR="00F74736" w:rsidRPr="00DC4451" w:rsidTr="00F90610">
        <w:trPr>
          <w:trHeight w:val="1125"/>
          <w:jc w:val="center"/>
        </w:trPr>
        <w:tc>
          <w:tcPr>
            <w:tcW w:w="1943" w:type="dxa"/>
            <w:vMerge/>
            <w:vAlign w:val="center"/>
          </w:tcPr>
          <w:p w:rsidR="00F74736" w:rsidRPr="00DC4451" w:rsidRDefault="00F74736" w:rsidP="00F74736">
            <w:pPr>
              <w:jc w:val="center"/>
              <w:rPr>
                <w:rFonts w:asciiTheme="majorBidi" w:hAnsiTheme="majorBidi" w:cs="B Nazanin"/>
                <w:b/>
                <w:bCs/>
                <w:rtl/>
              </w:rPr>
            </w:pPr>
          </w:p>
        </w:tc>
        <w:tc>
          <w:tcPr>
            <w:tcW w:w="2759" w:type="dxa"/>
            <w:vAlign w:val="center"/>
          </w:tcPr>
          <w:p w:rsidR="00F74736" w:rsidRPr="00DC4451" w:rsidRDefault="008A5C49" w:rsidP="001B1602">
            <w:pPr>
              <w:jc w:val="center"/>
              <w:rPr>
                <w:rFonts w:asciiTheme="majorBidi" w:hAnsiTheme="majorBidi" w:cs="B Nazanin"/>
                <w:b/>
                <w:bCs/>
                <w:rtl/>
              </w:rPr>
            </w:pPr>
            <w:r>
              <w:rPr>
                <w:rFonts w:asciiTheme="majorBidi" w:hAnsiTheme="majorBidi" w:cs="B Nazanin" w:hint="cs"/>
                <w:b/>
                <w:bCs/>
                <w:rtl/>
              </w:rPr>
              <w:t>خانم پور صادقی</w:t>
            </w:r>
          </w:p>
        </w:tc>
        <w:tc>
          <w:tcPr>
            <w:tcW w:w="4590" w:type="dxa"/>
            <w:vAlign w:val="center"/>
          </w:tcPr>
          <w:p w:rsidR="00F74736" w:rsidRDefault="00F74736" w:rsidP="00F74736">
            <w:pPr>
              <w:jc w:val="center"/>
              <w:rPr>
                <w:rFonts w:asciiTheme="majorBidi" w:hAnsiTheme="majorBidi" w:cs="B Nazanin"/>
                <w:b/>
                <w:bCs/>
                <w:rtl/>
              </w:rPr>
            </w:pPr>
            <w:r>
              <w:rPr>
                <w:rFonts w:asciiTheme="majorBidi" w:hAnsiTheme="majorBidi" w:cs="B Nazanin" w:hint="cs"/>
                <w:b/>
                <w:bCs/>
                <w:rtl/>
              </w:rPr>
              <w:t xml:space="preserve">بهداشت محيط </w:t>
            </w:r>
          </w:p>
        </w:tc>
      </w:tr>
      <w:tr w:rsidR="00F74736" w:rsidRPr="00DC4451" w:rsidTr="00F90610">
        <w:trPr>
          <w:trHeight w:val="1087"/>
          <w:jc w:val="center"/>
        </w:trPr>
        <w:tc>
          <w:tcPr>
            <w:tcW w:w="1943" w:type="dxa"/>
            <w:vMerge w:val="restart"/>
            <w:vAlign w:val="center"/>
          </w:tcPr>
          <w:p w:rsidR="00F74736" w:rsidRPr="00DC4451" w:rsidRDefault="00F74736" w:rsidP="00F74736">
            <w:pPr>
              <w:jc w:val="center"/>
              <w:rPr>
                <w:rFonts w:asciiTheme="majorBidi" w:hAnsiTheme="majorBidi" w:cs="B Nazanin"/>
                <w:b/>
                <w:bCs/>
              </w:rPr>
            </w:pPr>
            <w:r w:rsidRPr="00DC4451">
              <w:rPr>
                <w:rFonts w:asciiTheme="majorBidi" w:hAnsiTheme="majorBidi" w:cs="B Nazanin"/>
                <w:b/>
                <w:bCs/>
                <w:rtl/>
              </w:rPr>
              <w:t>تاييد كننده:</w:t>
            </w:r>
          </w:p>
        </w:tc>
        <w:tc>
          <w:tcPr>
            <w:tcW w:w="2759" w:type="dxa"/>
            <w:vAlign w:val="center"/>
          </w:tcPr>
          <w:p w:rsidR="00F74736" w:rsidRPr="00DC4451" w:rsidRDefault="00F74736" w:rsidP="001B1602">
            <w:pPr>
              <w:tabs>
                <w:tab w:val="left" w:pos="7014"/>
                <w:tab w:val="right" w:pos="9360"/>
              </w:tabs>
              <w:jc w:val="center"/>
              <w:rPr>
                <w:rFonts w:asciiTheme="majorBidi" w:eastAsia="Calibri" w:hAnsiTheme="majorBidi" w:cs="B Nazanin"/>
                <w:b/>
                <w:bCs/>
                <w:lang w:bidi="fa-IR"/>
              </w:rPr>
            </w:pPr>
            <w:r>
              <w:rPr>
                <w:rFonts w:asciiTheme="majorBidi" w:hAnsiTheme="majorBidi" w:cs="B Nazanin" w:hint="cs"/>
                <w:b/>
                <w:bCs/>
                <w:rtl/>
              </w:rPr>
              <w:t xml:space="preserve">خانم </w:t>
            </w:r>
            <w:r w:rsidR="001B1602">
              <w:rPr>
                <w:rFonts w:asciiTheme="majorBidi" w:hAnsiTheme="majorBidi" w:cs="B Nazanin" w:hint="cs"/>
                <w:b/>
                <w:bCs/>
                <w:rtl/>
              </w:rPr>
              <w:t>حاجی قاسمی</w:t>
            </w:r>
          </w:p>
        </w:tc>
        <w:tc>
          <w:tcPr>
            <w:tcW w:w="4590" w:type="dxa"/>
            <w:vAlign w:val="center"/>
          </w:tcPr>
          <w:p w:rsidR="00F74736" w:rsidRPr="00DC4451" w:rsidRDefault="00F74736" w:rsidP="00F74736">
            <w:pPr>
              <w:jc w:val="center"/>
              <w:rPr>
                <w:rFonts w:asciiTheme="majorBidi" w:hAnsiTheme="majorBidi" w:cs="B Nazanin"/>
                <w:b/>
                <w:bCs/>
                <w:rtl/>
              </w:rPr>
            </w:pPr>
            <w:r w:rsidRPr="00DC4451">
              <w:rPr>
                <w:rFonts w:asciiTheme="majorBidi" w:hAnsiTheme="majorBidi" w:cs="B Nazanin"/>
                <w:b/>
                <w:bCs/>
                <w:rtl/>
              </w:rPr>
              <w:t>مديريت مرکز</w:t>
            </w:r>
          </w:p>
        </w:tc>
      </w:tr>
      <w:tr w:rsidR="00F74736" w:rsidRPr="00DC4451" w:rsidTr="00F90610">
        <w:trPr>
          <w:trHeight w:val="1029"/>
          <w:jc w:val="center"/>
        </w:trPr>
        <w:tc>
          <w:tcPr>
            <w:tcW w:w="1943" w:type="dxa"/>
            <w:vMerge/>
            <w:vAlign w:val="center"/>
          </w:tcPr>
          <w:p w:rsidR="00F74736" w:rsidRPr="00DC4451" w:rsidRDefault="00F74736" w:rsidP="00F74736">
            <w:pPr>
              <w:jc w:val="center"/>
              <w:rPr>
                <w:rFonts w:asciiTheme="majorBidi" w:hAnsiTheme="majorBidi" w:cs="B Nazanin"/>
                <w:b/>
                <w:bCs/>
                <w:rtl/>
              </w:rPr>
            </w:pPr>
          </w:p>
        </w:tc>
        <w:tc>
          <w:tcPr>
            <w:tcW w:w="2759" w:type="dxa"/>
            <w:vAlign w:val="center"/>
          </w:tcPr>
          <w:p w:rsidR="00F74736" w:rsidRPr="00DC4451" w:rsidRDefault="00F74736" w:rsidP="00F74736">
            <w:pPr>
              <w:tabs>
                <w:tab w:val="left" w:pos="7014"/>
                <w:tab w:val="right" w:pos="9360"/>
              </w:tabs>
              <w:jc w:val="center"/>
              <w:rPr>
                <w:rFonts w:asciiTheme="majorBidi" w:eastAsia="Calibri" w:hAnsiTheme="majorBidi" w:cs="B Nazanin"/>
                <w:b/>
                <w:bCs/>
              </w:rPr>
            </w:pPr>
            <w:r>
              <w:rPr>
                <w:rFonts w:asciiTheme="majorBidi" w:hAnsiTheme="majorBidi" w:cs="B Nazanin" w:hint="cs"/>
                <w:b/>
                <w:bCs/>
                <w:rtl/>
              </w:rPr>
              <w:t>مريم نيك مرام</w:t>
            </w:r>
          </w:p>
        </w:tc>
        <w:tc>
          <w:tcPr>
            <w:tcW w:w="4590" w:type="dxa"/>
            <w:vAlign w:val="center"/>
          </w:tcPr>
          <w:p w:rsidR="00F74736" w:rsidRPr="00DC4451" w:rsidRDefault="001B1602" w:rsidP="00F74736">
            <w:pPr>
              <w:tabs>
                <w:tab w:val="left" w:pos="7014"/>
                <w:tab w:val="right" w:pos="9360"/>
              </w:tabs>
              <w:jc w:val="center"/>
              <w:rPr>
                <w:rFonts w:asciiTheme="majorBidi" w:eastAsia="Calibri" w:hAnsiTheme="majorBidi" w:cs="B Nazanin"/>
                <w:b/>
                <w:bCs/>
              </w:rPr>
            </w:pPr>
            <w:r>
              <w:rPr>
                <w:rFonts w:asciiTheme="majorBidi" w:hAnsiTheme="majorBidi" w:cs="B Nazanin" w:hint="cs"/>
                <w:b/>
                <w:bCs/>
                <w:rtl/>
              </w:rPr>
              <w:t>بهبود كيفيت</w:t>
            </w:r>
          </w:p>
        </w:tc>
      </w:tr>
      <w:tr w:rsidR="00F74736" w:rsidRPr="00DC4451" w:rsidTr="00F90610">
        <w:trPr>
          <w:trHeight w:val="1029"/>
          <w:jc w:val="center"/>
        </w:trPr>
        <w:tc>
          <w:tcPr>
            <w:tcW w:w="1943" w:type="dxa"/>
            <w:vMerge/>
            <w:vAlign w:val="center"/>
          </w:tcPr>
          <w:p w:rsidR="00F74736" w:rsidRPr="00DC4451" w:rsidRDefault="00F74736" w:rsidP="00F74736">
            <w:pPr>
              <w:jc w:val="center"/>
              <w:rPr>
                <w:rFonts w:asciiTheme="majorBidi" w:hAnsiTheme="majorBidi" w:cs="B Nazanin"/>
                <w:b/>
                <w:bCs/>
                <w:rtl/>
              </w:rPr>
            </w:pPr>
          </w:p>
        </w:tc>
        <w:tc>
          <w:tcPr>
            <w:tcW w:w="2759" w:type="dxa"/>
            <w:vAlign w:val="center"/>
          </w:tcPr>
          <w:p w:rsidR="00F74736" w:rsidRPr="00DC4451" w:rsidRDefault="001B1602" w:rsidP="001B1602">
            <w:pPr>
              <w:jc w:val="center"/>
              <w:rPr>
                <w:rFonts w:asciiTheme="majorBidi" w:hAnsiTheme="majorBidi" w:cs="B Nazanin"/>
                <w:b/>
                <w:bCs/>
                <w:rtl/>
              </w:rPr>
            </w:pPr>
            <w:r w:rsidRPr="00DC4451">
              <w:rPr>
                <w:rFonts w:asciiTheme="majorBidi" w:hAnsiTheme="majorBidi" w:cs="B Nazanin"/>
                <w:b/>
                <w:bCs/>
                <w:rtl/>
              </w:rPr>
              <w:t xml:space="preserve">آقاي </w:t>
            </w:r>
            <w:r>
              <w:rPr>
                <w:rFonts w:asciiTheme="majorBidi" w:hAnsiTheme="majorBidi" w:cs="B Nazanin" w:hint="cs"/>
                <w:b/>
                <w:bCs/>
                <w:rtl/>
              </w:rPr>
              <w:t>چنکشی</w:t>
            </w:r>
            <w:r w:rsidRPr="00DC4451">
              <w:rPr>
                <w:rFonts w:asciiTheme="majorBidi" w:hAnsiTheme="majorBidi" w:cs="B Nazanin"/>
                <w:b/>
                <w:bCs/>
                <w:rtl/>
              </w:rPr>
              <w:t xml:space="preserve"> </w:t>
            </w:r>
          </w:p>
        </w:tc>
        <w:tc>
          <w:tcPr>
            <w:tcW w:w="4590" w:type="dxa"/>
            <w:vAlign w:val="center"/>
          </w:tcPr>
          <w:p w:rsidR="00F74736" w:rsidRPr="00DC4451" w:rsidRDefault="001B1602" w:rsidP="001B1602">
            <w:pPr>
              <w:tabs>
                <w:tab w:val="left" w:pos="7014"/>
                <w:tab w:val="right" w:pos="9360"/>
              </w:tabs>
              <w:jc w:val="center"/>
              <w:rPr>
                <w:rFonts w:asciiTheme="majorBidi" w:eastAsia="Calibri" w:hAnsiTheme="majorBidi" w:cs="B Nazanin"/>
                <w:b/>
                <w:bCs/>
              </w:rPr>
            </w:pPr>
            <w:r w:rsidRPr="00DC4451">
              <w:rPr>
                <w:rFonts w:asciiTheme="majorBidi" w:hAnsiTheme="majorBidi" w:cs="B Nazanin" w:hint="cs"/>
                <w:b/>
                <w:bCs/>
                <w:rtl/>
              </w:rPr>
              <w:t>مدیریت پرستاری</w:t>
            </w:r>
            <w:r>
              <w:rPr>
                <w:rFonts w:asciiTheme="majorBidi" w:hAnsiTheme="majorBidi" w:cs="B Nazanin" w:hint="cs"/>
                <w:b/>
                <w:bCs/>
                <w:rtl/>
              </w:rPr>
              <w:t xml:space="preserve"> </w:t>
            </w:r>
          </w:p>
        </w:tc>
      </w:tr>
      <w:tr w:rsidR="00F74736" w:rsidRPr="00DC4451" w:rsidTr="00F90610">
        <w:trPr>
          <w:trHeight w:val="1117"/>
          <w:jc w:val="center"/>
        </w:trPr>
        <w:tc>
          <w:tcPr>
            <w:tcW w:w="1943" w:type="dxa"/>
            <w:vAlign w:val="center"/>
          </w:tcPr>
          <w:p w:rsidR="00F74736" w:rsidRPr="00DC4451" w:rsidRDefault="00F74736" w:rsidP="00F74736">
            <w:pPr>
              <w:jc w:val="center"/>
              <w:rPr>
                <w:rFonts w:asciiTheme="majorBidi" w:hAnsiTheme="majorBidi" w:cs="B Nazanin"/>
                <w:b/>
                <w:bCs/>
              </w:rPr>
            </w:pPr>
            <w:r w:rsidRPr="00DC4451">
              <w:rPr>
                <w:rFonts w:asciiTheme="majorBidi" w:hAnsiTheme="majorBidi" w:cs="B Nazanin"/>
                <w:b/>
                <w:bCs/>
                <w:rtl/>
              </w:rPr>
              <w:t>تصويب /ابلاغ كننده:</w:t>
            </w:r>
          </w:p>
        </w:tc>
        <w:tc>
          <w:tcPr>
            <w:tcW w:w="2759" w:type="dxa"/>
            <w:vAlign w:val="center"/>
          </w:tcPr>
          <w:p w:rsidR="00F74736" w:rsidRPr="00DC4451" w:rsidRDefault="001B1602" w:rsidP="00F74736">
            <w:pPr>
              <w:jc w:val="center"/>
              <w:rPr>
                <w:rFonts w:asciiTheme="majorBidi" w:hAnsiTheme="majorBidi" w:cs="B Nazanin"/>
                <w:b/>
                <w:bCs/>
                <w:rtl/>
                <w:lang w:bidi="fa-IR"/>
              </w:rPr>
            </w:pPr>
            <w:r w:rsidRPr="00DC4451">
              <w:rPr>
                <w:rFonts w:asciiTheme="majorBidi" w:hAnsiTheme="majorBidi" w:cs="B Nazanin"/>
                <w:b/>
                <w:bCs/>
                <w:rtl/>
              </w:rPr>
              <w:t xml:space="preserve">دکتر </w:t>
            </w:r>
            <w:r>
              <w:rPr>
                <w:rFonts w:asciiTheme="majorBidi" w:hAnsiTheme="majorBidi" w:cs="B Nazanin" w:hint="cs"/>
                <w:b/>
                <w:bCs/>
                <w:rtl/>
              </w:rPr>
              <w:t>محمد كشاورز روحي</w:t>
            </w:r>
          </w:p>
        </w:tc>
        <w:tc>
          <w:tcPr>
            <w:tcW w:w="4590" w:type="dxa"/>
            <w:vAlign w:val="center"/>
          </w:tcPr>
          <w:p w:rsidR="00F74736" w:rsidRPr="00DC4451" w:rsidRDefault="00F74736" w:rsidP="00F74736">
            <w:pPr>
              <w:jc w:val="center"/>
              <w:rPr>
                <w:rFonts w:asciiTheme="majorBidi" w:hAnsiTheme="majorBidi" w:cs="B Nazanin"/>
                <w:b/>
                <w:bCs/>
                <w:rtl/>
              </w:rPr>
            </w:pPr>
            <w:r w:rsidRPr="00DC4451">
              <w:rPr>
                <w:rFonts w:asciiTheme="majorBidi" w:hAnsiTheme="majorBidi" w:cs="B Nazanin"/>
                <w:b/>
                <w:bCs/>
                <w:rtl/>
              </w:rPr>
              <w:t>رياست مرکز</w:t>
            </w:r>
          </w:p>
        </w:tc>
      </w:tr>
    </w:tbl>
    <w:p w:rsidR="005B1C62" w:rsidRDefault="005B1C62"/>
    <w:sectPr w:rsidR="005B1C62" w:rsidSect="00601E3F">
      <w:pgSz w:w="11906" w:h="16838"/>
      <w:pgMar w:top="1440" w:right="991" w:bottom="851" w:left="993"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65CF1"/>
    <w:multiLevelType w:val="hybridMultilevel"/>
    <w:tmpl w:val="8CA28E54"/>
    <w:lvl w:ilvl="0" w:tplc="D410FAE0">
      <w:start w:val="1"/>
      <w:numFmt w:val="decimal"/>
      <w:lvlText w:val="%1."/>
      <w:lvlJc w:val="left"/>
      <w:pPr>
        <w:ind w:left="643"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A0052E"/>
    <w:multiLevelType w:val="hybridMultilevel"/>
    <w:tmpl w:val="27069AFC"/>
    <w:lvl w:ilvl="0" w:tplc="0EBA799E">
      <w:start w:val="3"/>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A22471"/>
    <w:multiLevelType w:val="hybridMultilevel"/>
    <w:tmpl w:val="D510769A"/>
    <w:lvl w:ilvl="0" w:tplc="5A4A55A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E3F"/>
    <w:rsid w:val="000D5E32"/>
    <w:rsid w:val="001B1602"/>
    <w:rsid w:val="001C24E1"/>
    <w:rsid w:val="002627A7"/>
    <w:rsid w:val="003C222E"/>
    <w:rsid w:val="004F5E94"/>
    <w:rsid w:val="005B1C62"/>
    <w:rsid w:val="006008A7"/>
    <w:rsid w:val="00601E3F"/>
    <w:rsid w:val="008678F4"/>
    <w:rsid w:val="008A5C49"/>
    <w:rsid w:val="008D6D69"/>
    <w:rsid w:val="00A42A17"/>
    <w:rsid w:val="00A808CC"/>
    <w:rsid w:val="00F7473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E3F"/>
    <w:pPr>
      <w:bidi/>
      <w:spacing w:after="0" w:line="240" w:lineRule="auto"/>
    </w:pPr>
    <w:rPr>
      <w:rFonts w:ascii="Times New Roman" w:eastAsia="Times New Roman" w:hAnsi="Times New Roman" w:cs="Traditional Arabic"/>
      <w:sz w:val="20"/>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01E3F"/>
    <w:pPr>
      <w:spacing w:after="200" w:line="276" w:lineRule="auto"/>
      <w:ind w:left="720"/>
      <w:contextualSpacing/>
    </w:pPr>
    <w:rPr>
      <w:rFonts w:asciiTheme="minorHAnsi" w:eastAsiaTheme="minorHAnsi" w:hAnsiTheme="minorHAnsi" w:cstheme="minorBidi"/>
      <w:sz w:val="22"/>
      <w:szCs w:val="22"/>
      <w:lang w:bidi="fa-IR"/>
    </w:rPr>
  </w:style>
  <w:style w:type="character" w:customStyle="1" w:styleId="ListParagraphChar">
    <w:name w:val="List Paragraph Char"/>
    <w:basedOn w:val="DefaultParagraphFont"/>
    <w:link w:val="ListParagraph"/>
    <w:uiPriority w:val="34"/>
    <w:rsid w:val="00601E3F"/>
  </w:style>
  <w:style w:type="paragraph" w:styleId="NormalWeb">
    <w:name w:val="Normal (Web)"/>
    <w:basedOn w:val="Normal"/>
    <w:uiPriority w:val="99"/>
    <w:unhideWhenUsed/>
    <w:rsid w:val="00601E3F"/>
    <w:pPr>
      <w:bidi w:val="0"/>
      <w:spacing w:before="100" w:beforeAutospacing="1" w:after="100" w:afterAutospacing="1"/>
    </w:pPr>
    <w:rPr>
      <w:rFonts w:cs="Times New Roman"/>
      <w:sz w:val="24"/>
    </w:rPr>
  </w:style>
  <w:style w:type="paragraph" w:styleId="BalloonText">
    <w:name w:val="Balloon Text"/>
    <w:basedOn w:val="Normal"/>
    <w:link w:val="BalloonTextChar"/>
    <w:uiPriority w:val="99"/>
    <w:semiHidden/>
    <w:unhideWhenUsed/>
    <w:rsid w:val="00601E3F"/>
    <w:rPr>
      <w:rFonts w:ascii="Tahoma" w:hAnsi="Tahoma" w:cs="Tahoma"/>
      <w:sz w:val="16"/>
      <w:szCs w:val="16"/>
    </w:rPr>
  </w:style>
  <w:style w:type="character" w:customStyle="1" w:styleId="BalloonTextChar">
    <w:name w:val="Balloon Text Char"/>
    <w:basedOn w:val="DefaultParagraphFont"/>
    <w:link w:val="BalloonText"/>
    <w:uiPriority w:val="99"/>
    <w:semiHidden/>
    <w:rsid w:val="00601E3F"/>
    <w:rPr>
      <w:rFonts w:ascii="Tahoma" w:eastAsia="Times New Roman"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E3F"/>
    <w:pPr>
      <w:bidi/>
      <w:spacing w:after="0" w:line="240" w:lineRule="auto"/>
    </w:pPr>
    <w:rPr>
      <w:rFonts w:ascii="Times New Roman" w:eastAsia="Times New Roman" w:hAnsi="Times New Roman" w:cs="Traditional Arabic"/>
      <w:sz w:val="20"/>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01E3F"/>
    <w:pPr>
      <w:spacing w:after="200" w:line="276" w:lineRule="auto"/>
      <w:ind w:left="720"/>
      <w:contextualSpacing/>
    </w:pPr>
    <w:rPr>
      <w:rFonts w:asciiTheme="minorHAnsi" w:eastAsiaTheme="minorHAnsi" w:hAnsiTheme="minorHAnsi" w:cstheme="minorBidi"/>
      <w:sz w:val="22"/>
      <w:szCs w:val="22"/>
      <w:lang w:bidi="fa-IR"/>
    </w:rPr>
  </w:style>
  <w:style w:type="character" w:customStyle="1" w:styleId="ListParagraphChar">
    <w:name w:val="List Paragraph Char"/>
    <w:basedOn w:val="DefaultParagraphFont"/>
    <w:link w:val="ListParagraph"/>
    <w:uiPriority w:val="34"/>
    <w:rsid w:val="00601E3F"/>
  </w:style>
  <w:style w:type="paragraph" w:styleId="NormalWeb">
    <w:name w:val="Normal (Web)"/>
    <w:basedOn w:val="Normal"/>
    <w:uiPriority w:val="99"/>
    <w:unhideWhenUsed/>
    <w:rsid w:val="00601E3F"/>
    <w:pPr>
      <w:bidi w:val="0"/>
      <w:spacing w:before="100" w:beforeAutospacing="1" w:after="100" w:afterAutospacing="1"/>
    </w:pPr>
    <w:rPr>
      <w:rFonts w:cs="Times New Roman"/>
      <w:sz w:val="24"/>
    </w:rPr>
  </w:style>
  <w:style w:type="paragraph" w:styleId="BalloonText">
    <w:name w:val="Balloon Text"/>
    <w:basedOn w:val="Normal"/>
    <w:link w:val="BalloonTextChar"/>
    <w:uiPriority w:val="99"/>
    <w:semiHidden/>
    <w:unhideWhenUsed/>
    <w:rsid w:val="00601E3F"/>
    <w:rPr>
      <w:rFonts w:ascii="Tahoma" w:hAnsi="Tahoma" w:cs="Tahoma"/>
      <w:sz w:val="16"/>
      <w:szCs w:val="16"/>
    </w:rPr>
  </w:style>
  <w:style w:type="character" w:customStyle="1" w:styleId="BalloonTextChar">
    <w:name w:val="Balloon Text Char"/>
    <w:basedOn w:val="DefaultParagraphFont"/>
    <w:link w:val="BalloonText"/>
    <w:uiPriority w:val="99"/>
    <w:semiHidden/>
    <w:rsid w:val="00601E3F"/>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appuser</dc:creator>
  <cp:lastModifiedBy>App7</cp:lastModifiedBy>
  <cp:revision>13</cp:revision>
  <dcterms:created xsi:type="dcterms:W3CDTF">2022-07-24T09:49:00Z</dcterms:created>
  <dcterms:modified xsi:type="dcterms:W3CDTF">2024-06-22T08:10:00Z</dcterms:modified>
</cp:coreProperties>
</file>